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25E" w:rsidRPr="0067725E" w:rsidRDefault="0067725E" w:rsidP="0067725E">
      <w:pPr>
        <w:tabs>
          <w:tab w:val="left" w:pos="924"/>
        </w:tabs>
        <w:rPr>
          <w:b/>
          <w:bCs/>
          <w:lang w:val="uk-UA"/>
        </w:rPr>
      </w:pPr>
      <w:r w:rsidRPr="0067725E">
        <w:rPr>
          <w:noProof/>
        </w:rPr>
        <w:drawing>
          <wp:anchor distT="0" distB="0" distL="114300" distR="114300" simplePos="0" relativeHeight="251659264" behindDoc="1" locked="0" layoutInCell="1" allowOverlap="1" wp14:anchorId="406C56A9" wp14:editId="17456C5C">
            <wp:simplePos x="0" y="0"/>
            <wp:positionH relativeFrom="column">
              <wp:posOffset>2628900</wp:posOffset>
            </wp:positionH>
            <wp:positionV relativeFrom="paragraph">
              <wp:posOffset>-19050</wp:posOffset>
            </wp:positionV>
            <wp:extent cx="574040" cy="723265"/>
            <wp:effectExtent l="0" t="0" r="0" b="63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4040" cy="723265"/>
                    </a:xfrm>
                    <a:prstGeom prst="rect">
                      <a:avLst/>
                    </a:prstGeom>
                    <a:noFill/>
                  </pic:spPr>
                </pic:pic>
              </a:graphicData>
            </a:graphic>
            <wp14:sizeRelH relativeFrom="page">
              <wp14:pctWidth>0</wp14:pctWidth>
            </wp14:sizeRelH>
            <wp14:sizeRelV relativeFrom="page">
              <wp14:pctHeight>0</wp14:pctHeight>
            </wp14:sizeRelV>
          </wp:anchor>
        </w:drawing>
      </w:r>
    </w:p>
    <w:p w:rsidR="0067725E" w:rsidRPr="0067725E" w:rsidRDefault="0067725E" w:rsidP="0067725E">
      <w:pPr>
        <w:jc w:val="center"/>
        <w:rPr>
          <w:b/>
          <w:bCs/>
          <w:lang w:val="uk-UA"/>
        </w:rPr>
      </w:pPr>
    </w:p>
    <w:p w:rsidR="0067725E" w:rsidRPr="0067725E" w:rsidRDefault="0067725E" w:rsidP="0067725E">
      <w:pPr>
        <w:jc w:val="center"/>
        <w:rPr>
          <w:b/>
          <w:bCs/>
          <w:lang w:val="uk-UA"/>
        </w:rPr>
      </w:pPr>
    </w:p>
    <w:p w:rsidR="0067725E" w:rsidRPr="0067725E" w:rsidRDefault="0067725E" w:rsidP="0067725E">
      <w:pPr>
        <w:rPr>
          <w:b/>
          <w:bCs/>
          <w:sz w:val="12"/>
          <w:szCs w:val="12"/>
          <w:lang w:val="uk-UA"/>
        </w:rPr>
      </w:pPr>
    </w:p>
    <w:p w:rsidR="0067725E" w:rsidRPr="0067725E" w:rsidRDefault="0067725E" w:rsidP="0067725E">
      <w:pPr>
        <w:jc w:val="center"/>
        <w:rPr>
          <w:b/>
          <w:bCs/>
          <w:sz w:val="12"/>
          <w:szCs w:val="12"/>
          <w:lang w:val="uk-UA"/>
        </w:rPr>
      </w:pPr>
    </w:p>
    <w:p w:rsidR="0067725E" w:rsidRPr="0067725E" w:rsidRDefault="0067725E" w:rsidP="0067725E">
      <w:pPr>
        <w:jc w:val="center"/>
        <w:rPr>
          <w:b/>
          <w:bCs/>
          <w:sz w:val="28"/>
          <w:szCs w:val="28"/>
          <w:lang w:val="uk-UA"/>
        </w:rPr>
      </w:pPr>
      <w:r w:rsidRPr="0067725E">
        <w:rPr>
          <w:b/>
          <w:bCs/>
          <w:sz w:val="28"/>
          <w:szCs w:val="28"/>
          <w:lang w:val="uk-UA"/>
        </w:rPr>
        <w:t>ХАРКІВСЬКА ОБЛАСНА РАДА</w:t>
      </w:r>
    </w:p>
    <w:p w:rsidR="0067725E" w:rsidRPr="0067725E" w:rsidRDefault="0067725E" w:rsidP="0067725E">
      <w:pPr>
        <w:jc w:val="center"/>
        <w:rPr>
          <w:b/>
          <w:bCs/>
          <w:sz w:val="28"/>
          <w:szCs w:val="28"/>
          <w:lang w:val="uk-UA"/>
        </w:rPr>
      </w:pPr>
      <w:r w:rsidRPr="0067725E">
        <w:rPr>
          <w:b/>
          <w:bCs/>
          <w:sz w:val="28"/>
          <w:szCs w:val="28"/>
          <w:lang w:val="uk-UA"/>
        </w:rPr>
        <w:t xml:space="preserve">КОМУНАЛЬНИЙ ЗАКЛАД «ХАРКІВСЬКА </w:t>
      </w:r>
    </w:p>
    <w:p w:rsidR="0067725E" w:rsidRPr="0067725E" w:rsidRDefault="0067725E" w:rsidP="0067725E">
      <w:pPr>
        <w:jc w:val="center"/>
        <w:rPr>
          <w:b/>
          <w:bCs/>
          <w:sz w:val="28"/>
          <w:szCs w:val="28"/>
          <w:lang w:val="uk-UA"/>
        </w:rPr>
      </w:pPr>
      <w:r w:rsidRPr="0067725E">
        <w:rPr>
          <w:b/>
          <w:bCs/>
          <w:sz w:val="28"/>
          <w:szCs w:val="28"/>
          <w:lang w:val="uk-UA"/>
        </w:rPr>
        <w:t xml:space="preserve">САНАТОРНА ШКОЛА № 9» </w:t>
      </w:r>
    </w:p>
    <w:p w:rsidR="0067725E" w:rsidRPr="0067725E" w:rsidRDefault="0067725E" w:rsidP="0067725E">
      <w:pPr>
        <w:spacing w:line="360" w:lineRule="auto"/>
        <w:jc w:val="center"/>
        <w:rPr>
          <w:b/>
          <w:bCs/>
          <w:sz w:val="28"/>
          <w:szCs w:val="28"/>
          <w:lang w:val="uk-UA"/>
        </w:rPr>
      </w:pPr>
      <w:r w:rsidRPr="0067725E">
        <w:rPr>
          <w:b/>
          <w:bCs/>
          <w:sz w:val="28"/>
          <w:szCs w:val="28"/>
          <w:lang w:val="uk-UA"/>
        </w:rPr>
        <w:t>ХАРКІВСЬКОЇ ОБЛАСНОЇ РАДИ</w:t>
      </w:r>
    </w:p>
    <w:p w:rsidR="0067725E" w:rsidRPr="0067725E" w:rsidRDefault="0067725E" w:rsidP="0067725E">
      <w:pPr>
        <w:spacing w:line="360" w:lineRule="auto"/>
        <w:jc w:val="center"/>
        <w:rPr>
          <w:b/>
          <w:bCs/>
          <w:sz w:val="28"/>
          <w:szCs w:val="28"/>
          <w:lang w:val="uk-UA"/>
        </w:rPr>
      </w:pPr>
    </w:p>
    <w:p w:rsidR="0067725E" w:rsidRPr="0067725E" w:rsidRDefault="0067725E" w:rsidP="0067725E">
      <w:pPr>
        <w:spacing w:line="360" w:lineRule="auto"/>
        <w:jc w:val="center"/>
        <w:rPr>
          <w:b/>
          <w:bCs/>
          <w:sz w:val="28"/>
          <w:szCs w:val="28"/>
          <w:lang w:val="uk-UA"/>
        </w:rPr>
      </w:pPr>
      <w:r w:rsidRPr="0067725E">
        <w:rPr>
          <w:b/>
          <w:bCs/>
          <w:sz w:val="28"/>
          <w:szCs w:val="28"/>
          <w:lang w:val="uk-UA"/>
        </w:rPr>
        <w:t>НАКАЗ</w:t>
      </w:r>
    </w:p>
    <w:p w:rsidR="0067725E" w:rsidRPr="0067725E" w:rsidRDefault="008135D7" w:rsidP="0067725E">
      <w:pPr>
        <w:spacing w:line="360" w:lineRule="auto"/>
        <w:rPr>
          <w:b/>
          <w:bCs/>
          <w:sz w:val="28"/>
          <w:szCs w:val="28"/>
          <w:lang w:val="uk-UA"/>
        </w:rPr>
      </w:pPr>
      <w:r>
        <w:rPr>
          <w:b/>
          <w:bCs/>
          <w:sz w:val="28"/>
          <w:szCs w:val="28"/>
          <w:lang w:val="uk-UA"/>
        </w:rPr>
        <w:t>30</w:t>
      </w:r>
      <w:r w:rsidR="0067725E" w:rsidRPr="0067725E">
        <w:rPr>
          <w:b/>
          <w:bCs/>
          <w:sz w:val="28"/>
          <w:szCs w:val="28"/>
          <w:lang w:val="uk-UA"/>
        </w:rPr>
        <w:t>.08.2023</w:t>
      </w:r>
      <w:r w:rsidR="0067725E" w:rsidRPr="0067725E">
        <w:rPr>
          <w:b/>
          <w:bCs/>
          <w:sz w:val="28"/>
          <w:szCs w:val="28"/>
          <w:lang w:val="uk-UA"/>
        </w:rPr>
        <w:tab/>
        <w:t xml:space="preserve">                                                                      </w:t>
      </w:r>
      <w:r w:rsidR="001524D7">
        <w:rPr>
          <w:b/>
          <w:bCs/>
          <w:sz w:val="28"/>
          <w:szCs w:val="28"/>
          <w:lang w:val="uk-UA"/>
        </w:rPr>
        <w:t xml:space="preserve">       </w:t>
      </w:r>
      <w:r w:rsidR="001524D7">
        <w:rPr>
          <w:b/>
          <w:bCs/>
          <w:sz w:val="28"/>
          <w:szCs w:val="28"/>
          <w:lang w:val="uk-UA"/>
        </w:rPr>
        <w:tab/>
        <w:t xml:space="preserve">                       </w:t>
      </w:r>
      <w:r w:rsidR="0067725E" w:rsidRPr="0067725E">
        <w:rPr>
          <w:b/>
          <w:bCs/>
          <w:sz w:val="28"/>
          <w:szCs w:val="28"/>
          <w:lang w:val="uk-UA"/>
        </w:rPr>
        <w:t>№</w:t>
      </w:r>
      <w:r w:rsidR="00595BA3">
        <w:rPr>
          <w:b/>
          <w:bCs/>
          <w:sz w:val="28"/>
          <w:szCs w:val="28"/>
          <w:lang w:val="uk-UA"/>
        </w:rPr>
        <w:t xml:space="preserve"> 41</w:t>
      </w:r>
      <w:bookmarkStart w:id="0" w:name="_GoBack"/>
      <w:bookmarkEnd w:id="0"/>
      <w:r w:rsidR="0067725E" w:rsidRPr="0067725E">
        <w:rPr>
          <w:b/>
          <w:bCs/>
          <w:sz w:val="28"/>
          <w:szCs w:val="28"/>
          <w:lang w:val="uk-UA"/>
        </w:rPr>
        <w:t xml:space="preserve">  </w:t>
      </w:r>
    </w:p>
    <w:p w:rsidR="0067725E" w:rsidRPr="0067725E" w:rsidRDefault="0067725E" w:rsidP="0067725E">
      <w:pPr>
        <w:rPr>
          <w:b/>
          <w:sz w:val="28"/>
          <w:szCs w:val="28"/>
          <w:lang w:val="uk-UA"/>
        </w:rPr>
      </w:pPr>
      <w:r w:rsidRPr="0067725E">
        <w:rPr>
          <w:b/>
          <w:sz w:val="28"/>
          <w:szCs w:val="28"/>
          <w:lang w:val="uk-UA"/>
        </w:rPr>
        <w:t>Про затвердження Положення</w:t>
      </w:r>
    </w:p>
    <w:p w:rsidR="0067725E" w:rsidRPr="0067725E" w:rsidRDefault="0067725E" w:rsidP="0067725E">
      <w:pPr>
        <w:rPr>
          <w:b/>
          <w:sz w:val="28"/>
          <w:szCs w:val="28"/>
          <w:lang w:val="uk-UA"/>
        </w:rPr>
      </w:pPr>
      <w:r w:rsidRPr="0067725E">
        <w:rPr>
          <w:b/>
          <w:sz w:val="28"/>
          <w:szCs w:val="28"/>
          <w:lang w:val="uk-UA"/>
        </w:rPr>
        <w:t xml:space="preserve">про академічну доброчесність </w:t>
      </w:r>
    </w:p>
    <w:p w:rsidR="0067725E" w:rsidRPr="0067725E" w:rsidRDefault="0067725E" w:rsidP="0067725E">
      <w:pPr>
        <w:rPr>
          <w:b/>
          <w:sz w:val="28"/>
          <w:szCs w:val="28"/>
          <w:lang w:val="uk-UA"/>
        </w:rPr>
      </w:pPr>
      <w:r w:rsidRPr="0067725E">
        <w:rPr>
          <w:b/>
          <w:sz w:val="28"/>
          <w:szCs w:val="28"/>
          <w:lang w:val="uk-UA"/>
        </w:rPr>
        <w:t xml:space="preserve">учасників освітнього процесу </w:t>
      </w:r>
    </w:p>
    <w:p w:rsidR="0067725E" w:rsidRPr="0067725E" w:rsidRDefault="0067725E" w:rsidP="0067725E">
      <w:pPr>
        <w:rPr>
          <w:b/>
          <w:sz w:val="28"/>
          <w:szCs w:val="28"/>
          <w:lang w:val="uk-UA"/>
        </w:rPr>
      </w:pPr>
    </w:p>
    <w:p w:rsidR="0067725E" w:rsidRPr="0067725E" w:rsidRDefault="0067725E" w:rsidP="0067725E">
      <w:pPr>
        <w:shd w:val="clear" w:color="auto" w:fill="FFFFFF"/>
        <w:spacing w:after="150"/>
        <w:jc w:val="both"/>
        <w:rPr>
          <w:color w:val="333333"/>
          <w:sz w:val="28"/>
          <w:szCs w:val="28"/>
          <w:lang w:val="uk-UA" w:eastAsia="uk-UA"/>
        </w:rPr>
      </w:pPr>
      <w:r w:rsidRPr="0067725E">
        <w:rPr>
          <w:color w:val="333333"/>
          <w:sz w:val="28"/>
          <w:szCs w:val="28"/>
          <w:lang w:val="uk-UA" w:eastAsia="uk-UA"/>
        </w:rPr>
        <w:t>Керуючись Конституцією України, Конвенцією ООН «Про права дитини», Законами України «Про освіту», «Про запобігання корупції», «Про авторські та суміжні права», Цивільним кодексом України, статутом школи, Правилами внутрішнього розпорядку та інших нормативно-правових актів чинного законодавства України.</w:t>
      </w:r>
    </w:p>
    <w:p w:rsidR="0067725E" w:rsidRPr="0067725E" w:rsidRDefault="0067725E" w:rsidP="0067725E">
      <w:pPr>
        <w:shd w:val="clear" w:color="auto" w:fill="FFFFFF"/>
        <w:spacing w:after="150"/>
        <w:jc w:val="both"/>
        <w:rPr>
          <w:color w:val="333333"/>
          <w:sz w:val="28"/>
          <w:szCs w:val="28"/>
          <w:lang w:val="uk-UA" w:eastAsia="uk-UA"/>
        </w:rPr>
      </w:pPr>
    </w:p>
    <w:p w:rsidR="0067725E" w:rsidRPr="0067725E" w:rsidRDefault="0067725E" w:rsidP="0067725E">
      <w:pPr>
        <w:spacing w:line="360" w:lineRule="auto"/>
        <w:jc w:val="both"/>
        <w:rPr>
          <w:sz w:val="28"/>
          <w:szCs w:val="28"/>
          <w:lang w:val="uk-UA"/>
        </w:rPr>
      </w:pPr>
      <w:r w:rsidRPr="0067725E">
        <w:rPr>
          <w:sz w:val="28"/>
          <w:szCs w:val="28"/>
          <w:lang w:val="uk-UA"/>
        </w:rPr>
        <w:t xml:space="preserve">НАКАЗУЮ: </w:t>
      </w:r>
    </w:p>
    <w:p w:rsidR="0067725E" w:rsidRPr="0067725E" w:rsidRDefault="0067725E" w:rsidP="0067725E">
      <w:pPr>
        <w:numPr>
          <w:ilvl w:val="0"/>
          <w:numId w:val="1"/>
        </w:numPr>
        <w:rPr>
          <w:sz w:val="28"/>
          <w:szCs w:val="28"/>
          <w:lang w:val="uk-UA"/>
        </w:rPr>
      </w:pPr>
      <w:r w:rsidRPr="0067725E">
        <w:rPr>
          <w:sz w:val="28"/>
          <w:szCs w:val="28"/>
          <w:lang w:val="uk-UA"/>
        </w:rPr>
        <w:t>Затвердити та ввести в дію Положення про академічну доброчесність учасників освітнього процесу у Комунальному закладі «Харківська санаторна школа №9» Харківської обласної ради (додається).</w:t>
      </w:r>
    </w:p>
    <w:p w:rsidR="0067725E" w:rsidRPr="0067725E" w:rsidRDefault="0067725E" w:rsidP="0067725E">
      <w:pPr>
        <w:ind w:left="720"/>
        <w:rPr>
          <w:sz w:val="28"/>
          <w:szCs w:val="28"/>
          <w:lang w:val="uk-UA"/>
        </w:rPr>
      </w:pPr>
    </w:p>
    <w:p w:rsidR="0067725E" w:rsidRPr="0067725E" w:rsidRDefault="0067725E" w:rsidP="0067725E">
      <w:pPr>
        <w:numPr>
          <w:ilvl w:val="0"/>
          <w:numId w:val="1"/>
        </w:numPr>
        <w:rPr>
          <w:sz w:val="28"/>
          <w:szCs w:val="28"/>
          <w:lang w:val="uk-UA"/>
        </w:rPr>
      </w:pPr>
      <w:r w:rsidRPr="0067725E">
        <w:rPr>
          <w:sz w:val="28"/>
          <w:szCs w:val="28"/>
          <w:lang w:val="uk-UA"/>
        </w:rPr>
        <w:t xml:space="preserve">Секретарю </w:t>
      </w:r>
      <w:proofErr w:type="spellStart"/>
      <w:r w:rsidRPr="0067725E">
        <w:rPr>
          <w:sz w:val="28"/>
          <w:szCs w:val="28"/>
          <w:lang w:val="uk-UA"/>
        </w:rPr>
        <w:t>Єрмолі</w:t>
      </w:r>
      <w:proofErr w:type="spellEnd"/>
      <w:r w:rsidRPr="0067725E">
        <w:rPr>
          <w:sz w:val="28"/>
          <w:szCs w:val="28"/>
          <w:lang w:val="uk-UA"/>
        </w:rPr>
        <w:t xml:space="preserve"> А.А. забезпечити публічний доступ до тексту Положення через офіційний сайт закладу.</w:t>
      </w:r>
    </w:p>
    <w:p w:rsidR="0067725E" w:rsidRPr="0067725E" w:rsidRDefault="0067725E" w:rsidP="0067725E">
      <w:pPr>
        <w:rPr>
          <w:sz w:val="28"/>
          <w:szCs w:val="28"/>
          <w:lang w:val="uk-UA"/>
        </w:rPr>
      </w:pPr>
    </w:p>
    <w:p w:rsidR="0067725E" w:rsidRPr="0067725E" w:rsidRDefault="0067725E" w:rsidP="0067725E">
      <w:pPr>
        <w:numPr>
          <w:ilvl w:val="0"/>
          <w:numId w:val="1"/>
        </w:numPr>
        <w:rPr>
          <w:sz w:val="28"/>
          <w:szCs w:val="28"/>
          <w:lang w:val="uk-UA"/>
        </w:rPr>
      </w:pPr>
      <w:r w:rsidRPr="0067725E">
        <w:rPr>
          <w:sz w:val="28"/>
          <w:szCs w:val="28"/>
          <w:lang w:val="uk-UA"/>
        </w:rPr>
        <w:t>Контроль за виконанням наказу залишаю за собою.</w:t>
      </w:r>
    </w:p>
    <w:p w:rsidR="0067725E" w:rsidRPr="0067725E" w:rsidRDefault="0067725E" w:rsidP="0067725E">
      <w:pPr>
        <w:shd w:val="clear" w:color="auto" w:fill="FFFFFF"/>
        <w:spacing w:after="150"/>
        <w:jc w:val="both"/>
        <w:rPr>
          <w:color w:val="333333"/>
          <w:sz w:val="28"/>
          <w:szCs w:val="28"/>
          <w:lang w:val="uk-UA" w:eastAsia="uk-UA"/>
        </w:rPr>
      </w:pPr>
    </w:p>
    <w:p w:rsidR="0067725E" w:rsidRPr="0067725E" w:rsidRDefault="0067725E" w:rsidP="0067725E">
      <w:pPr>
        <w:rPr>
          <w:b/>
          <w:sz w:val="28"/>
          <w:szCs w:val="28"/>
          <w:lang w:val="uk-UA"/>
        </w:rPr>
      </w:pPr>
    </w:p>
    <w:p w:rsidR="0067725E" w:rsidRPr="0067725E" w:rsidRDefault="0067725E" w:rsidP="0067725E">
      <w:pPr>
        <w:ind w:firstLine="708"/>
        <w:rPr>
          <w:sz w:val="28"/>
          <w:szCs w:val="28"/>
          <w:lang w:val="uk-UA"/>
        </w:rPr>
      </w:pPr>
      <w:r w:rsidRPr="0067725E">
        <w:rPr>
          <w:sz w:val="28"/>
          <w:szCs w:val="28"/>
          <w:lang w:val="uk-UA"/>
        </w:rPr>
        <w:t>Директор                                                       Світлана РОТАЧ</w:t>
      </w:r>
    </w:p>
    <w:p w:rsidR="005B663C" w:rsidRPr="0067725E" w:rsidRDefault="00595BA3">
      <w:pPr>
        <w:rPr>
          <w:lang w:val="uk-UA"/>
        </w:rPr>
      </w:pPr>
    </w:p>
    <w:sectPr w:rsidR="005B663C" w:rsidRPr="006772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C92007"/>
    <w:multiLevelType w:val="multilevel"/>
    <w:tmpl w:val="B7A6E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25E"/>
    <w:rsid w:val="001524D7"/>
    <w:rsid w:val="002041D2"/>
    <w:rsid w:val="002A2183"/>
    <w:rsid w:val="00595BA3"/>
    <w:rsid w:val="0067725E"/>
    <w:rsid w:val="00813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DC335"/>
  <w15:chartTrackingRefBased/>
  <w15:docId w15:val="{2FCABB68-742F-4AD9-8B88-052C78EAC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2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35D7"/>
    <w:rPr>
      <w:rFonts w:ascii="Segoe UI" w:hAnsi="Segoe UI" w:cs="Segoe UI"/>
      <w:sz w:val="18"/>
      <w:szCs w:val="18"/>
    </w:rPr>
  </w:style>
  <w:style w:type="character" w:customStyle="1" w:styleId="a4">
    <w:name w:val="Текст выноски Знак"/>
    <w:basedOn w:val="a0"/>
    <w:link w:val="a3"/>
    <w:uiPriority w:val="99"/>
    <w:semiHidden/>
    <w:rsid w:val="008135D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158</Words>
  <Characters>902</Characters>
  <Application>Microsoft Office Word</Application>
  <DocSecurity>0</DocSecurity>
  <Lines>7</Lines>
  <Paragraphs>2</Paragraphs>
  <ScaleCrop>false</ScaleCrop>
  <Company>SPecialiST RePack</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2023-09-01T08:51:00Z</cp:lastPrinted>
  <dcterms:created xsi:type="dcterms:W3CDTF">2023-09-01T07:47:00Z</dcterms:created>
  <dcterms:modified xsi:type="dcterms:W3CDTF">2023-09-01T08:51:00Z</dcterms:modified>
</cp:coreProperties>
</file>