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559B" w14:textId="77777777" w:rsidR="002A0D10" w:rsidRPr="002A0D10" w:rsidRDefault="002A0D10" w:rsidP="002A0D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A0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Критерії, індикатори оцінювання освітніх і управлінських процесів закладу освіти </w:t>
      </w:r>
    </w:p>
    <w:p w14:paraId="022BDD1A" w14:textId="77777777" w:rsidR="002A0D10" w:rsidRPr="002A0D10" w:rsidRDefault="002A0D10" w:rsidP="002A0D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A0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та внутрішньої системи забезпечення якості освіти</w:t>
      </w:r>
    </w:p>
    <w:tbl>
      <w:tblPr>
        <w:tblStyle w:val="TableNormal"/>
        <w:tblW w:w="106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39"/>
        <w:gridCol w:w="1699"/>
        <w:gridCol w:w="2060"/>
        <w:gridCol w:w="2946"/>
        <w:gridCol w:w="2491"/>
      </w:tblGrid>
      <w:tr w:rsidR="002A0D10" w:rsidRPr="002A0D10" w14:paraId="4EA115B9" w14:textId="77777777" w:rsidTr="001C6ABD">
        <w:trPr>
          <w:trHeight w:val="3605"/>
          <w:jc w:val="center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DB93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Напрям оцінювання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5A5C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71F5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AB7A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Індикатори оцінювання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619A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Методи збору інформації</w:t>
            </w:r>
          </w:p>
          <w:p w14:paraId="7CD33B91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 </w:t>
            </w:r>
          </w:p>
        </w:tc>
      </w:tr>
      <w:tr w:rsidR="002A0D10" w:rsidRPr="002A0D10" w14:paraId="157A8B8F" w14:textId="77777777" w:rsidTr="001C6ABD">
        <w:trPr>
          <w:trHeight w:val="305"/>
          <w:jc w:val="center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315A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06B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623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75888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5737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</w:tr>
      <w:tr w:rsidR="002A0D10" w:rsidRPr="002A0D10" w14:paraId="46B9CDD1" w14:textId="77777777" w:rsidTr="001C6ABD">
        <w:trPr>
          <w:trHeight w:val="1205"/>
          <w:jc w:val="center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B7B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 Освітнє середовище санаторної школи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3F0D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 Забезпечення комфортних і безпечних умов навчання та праці</w:t>
            </w: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9F74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F4CA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06B0C673" w14:textId="77777777" w:rsidR="002A0D10" w:rsidRPr="002A0D10" w:rsidRDefault="002A0D10" w:rsidP="002A0D10">
            <w:pPr>
              <w:spacing w:before="100" w:after="100"/>
              <w:ind w:left="29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1.1.1.1. Спостереження, опитування</w:t>
            </w:r>
          </w:p>
        </w:tc>
      </w:tr>
      <w:tr w:rsidR="002A0D10" w:rsidRPr="002A0D10" w14:paraId="4BD0D3C6" w14:textId="77777777" w:rsidTr="001C6ABD">
        <w:trPr>
          <w:trHeight w:val="30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B2E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20C6F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3CC1A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C9C1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76CDAF73" w14:textId="77777777" w:rsidR="002A0D10" w:rsidRPr="002A0D10" w:rsidRDefault="002A0D10" w:rsidP="002A0D10">
            <w:pPr>
              <w:spacing w:before="100" w:after="100"/>
              <w:ind w:left="29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1.1.1.2. Спостереження, опитування</w:t>
            </w:r>
          </w:p>
        </w:tc>
      </w:tr>
      <w:tr w:rsidR="002A0D10" w:rsidRPr="002A0D10" w14:paraId="43A6E571" w14:textId="77777777" w:rsidTr="001C6ABD">
        <w:trPr>
          <w:trHeight w:val="33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93CA8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8B7D2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0D560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</w:tcPr>
          <w:p w14:paraId="19766E83" w14:textId="77777777" w:rsidR="002A0D10" w:rsidRPr="002A0D10" w:rsidRDefault="002A0D10" w:rsidP="002A0D10">
            <w:pPr>
              <w:spacing w:before="100" w:after="100"/>
              <w:ind w:left="31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6F7A58A0" w14:textId="77777777" w:rsidR="002A0D10" w:rsidRPr="002A0D10" w:rsidRDefault="002A0D10" w:rsidP="002A0D10">
            <w:pPr>
              <w:spacing w:before="100" w:after="100"/>
              <w:ind w:left="29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1.1.1.3. Вивчення документації, спостереження, опитування</w:t>
            </w:r>
          </w:p>
        </w:tc>
      </w:tr>
      <w:tr w:rsidR="002A0D10" w:rsidRPr="002A0D10" w14:paraId="5EBC7B02" w14:textId="77777777" w:rsidTr="001C6ABD">
        <w:trPr>
          <w:trHeight w:val="15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CE881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08F82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E1E6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</w:tcPr>
          <w:p w14:paraId="6AE14DC0" w14:textId="77777777" w:rsidR="002A0D10" w:rsidRPr="002A0D10" w:rsidRDefault="002A0D10" w:rsidP="002A0D10">
            <w:pPr>
              <w:spacing w:before="100" w:after="100"/>
              <w:ind w:left="31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1.1.1.4. У закладі освіти є робочі (персональні робочі) місця для педагогічних працівників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6070B429" w14:textId="77777777" w:rsidR="002A0D10" w:rsidRPr="002A0D10" w:rsidRDefault="002A0D10" w:rsidP="002A0D10">
            <w:pPr>
              <w:spacing w:before="100" w:after="100"/>
              <w:ind w:left="29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1.1.1.4. Спостереження, опитування</w:t>
            </w:r>
          </w:p>
        </w:tc>
      </w:tr>
      <w:tr w:rsidR="002A0D10" w:rsidRPr="002A0D10" w14:paraId="61ACEEED" w14:textId="77777777" w:rsidTr="001C6ABD">
        <w:trPr>
          <w:trHeight w:val="18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7EE10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4E30F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78B0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019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84A1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1.1.2.1. Спостереження, вивчення документації, опитування</w:t>
            </w:r>
          </w:p>
        </w:tc>
      </w:tr>
      <w:tr w:rsidR="002A0D10" w:rsidRPr="002A0D10" w14:paraId="51A48FD5" w14:textId="77777777" w:rsidTr="001C6ABD">
        <w:trPr>
          <w:trHeight w:val="42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6DD2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EFFF4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E04D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6839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1.1.2.2. Частка навчальних кабінетів початкових класів, фізики, хімії, біології, інформатики, майстерень/кабінетів трудового навчання (технології),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6005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1.1.2.2. Спостереження, вивчення документації, опитування</w:t>
            </w:r>
          </w:p>
        </w:tc>
      </w:tr>
      <w:tr w:rsidR="002A0D10" w:rsidRPr="002A0D10" w14:paraId="2C01975F" w14:textId="77777777" w:rsidTr="001C6ABD">
        <w:trPr>
          <w:trHeight w:val="27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ECD6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B896A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97E6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1.1.3. Здобувачі освіти та працівники санаторної школи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3E13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51D8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1.1.3.1. Вивчення документації, опитування</w:t>
            </w:r>
          </w:p>
        </w:tc>
      </w:tr>
      <w:tr w:rsidR="002A0D10" w:rsidRPr="002A0D10" w14:paraId="3743C03B" w14:textId="77777777" w:rsidTr="001C6ABD">
        <w:trPr>
          <w:trHeight w:val="30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8F16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BB3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5E86F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929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668C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1.1.3.2. Спостереження</w:t>
            </w:r>
          </w:p>
        </w:tc>
      </w:tr>
      <w:tr w:rsidR="002A0D10" w:rsidRPr="002A0D10" w14:paraId="7B5B54AC" w14:textId="77777777" w:rsidTr="001C6ABD">
        <w:trPr>
          <w:trHeight w:val="39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27A31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66CB6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63D3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6A19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0FC2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1.1.4.1. Вивчення документації, опитування</w:t>
            </w:r>
          </w:p>
        </w:tc>
      </w:tr>
      <w:tr w:rsidR="002A0D10" w:rsidRPr="002A0D10" w14:paraId="440FE16D" w14:textId="77777777" w:rsidTr="001C6ABD">
        <w:trPr>
          <w:trHeight w:val="21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C4A75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17400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BE37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204E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FC2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1.1.4.2. Вивчення документації, опитування</w:t>
            </w:r>
          </w:p>
        </w:tc>
      </w:tr>
      <w:tr w:rsidR="002A0D10" w:rsidRPr="002A0D10" w14:paraId="1A84C750" w14:textId="77777777" w:rsidTr="001C6ABD">
        <w:trPr>
          <w:trHeight w:val="21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7EA5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D9FB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4BDF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1.1.5.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941C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1.1.5.1.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5D7CF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1.1.5.1. Спостереження, опитування</w:t>
            </w:r>
          </w:p>
        </w:tc>
      </w:tr>
      <w:tr w:rsidR="002A0D10" w:rsidRPr="002A0D10" w14:paraId="1D8FD4B3" w14:textId="77777777" w:rsidTr="001C6ABD">
        <w:trPr>
          <w:trHeight w:val="2240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F1ADB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638BE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BD48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4EA2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1.1.5.2.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B87A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1.1.5.2. Опитування</w:t>
            </w:r>
          </w:p>
        </w:tc>
      </w:tr>
      <w:tr w:rsidR="002A0D10" w:rsidRPr="002A0D10" w14:paraId="48E9792C" w14:textId="77777777" w:rsidTr="001C6ABD">
        <w:trPr>
          <w:trHeight w:val="9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F893B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6AB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 Створення освітнього середовища, вільного від будь-яких форм </w:t>
            </w:r>
            <w:r w:rsidRPr="002A0D10">
              <w:rPr>
                <w:rFonts w:eastAsia="Times New Roman"/>
                <w:sz w:val="24"/>
                <w:szCs w:val="24"/>
                <w:lang w:val="uk-UA"/>
              </w:rPr>
              <w:lastRenderedPageBreak/>
              <w:t>насильства та дискримінації</w:t>
            </w: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8105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1.2.1. Санаторна школа планує та реалізує діяльність щодо запобігання будь-яким проявам </w:t>
            </w:r>
            <w:r w:rsidRPr="002A0D10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дискримінації,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14:paraId="700164AC" w14:textId="77777777" w:rsidR="002A0D10" w:rsidRPr="002A0D10" w:rsidRDefault="002A0D10" w:rsidP="002A0D10">
            <w:pPr>
              <w:spacing w:before="100" w:after="100"/>
              <w:ind w:left="33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1.2.1.1. Розроблено план заходів із запобігання та протидії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FBBF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1.2.1.1. Вивчення документації, опитування</w:t>
            </w:r>
          </w:p>
        </w:tc>
      </w:tr>
      <w:tr w:rsidR="002A0D10" w:rsidRPr="002A0D10" w14:paraId="48AEEC5E" w14:textId="77777777" w:rsidTr="001C6ABD">
        <w:trPr>
          <w:trHeight w:val="9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A5BF6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706BC8B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BE19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14:paraId="638AF197" w14:textId="77777777" w:rsidR="002A0D10" w:rsidRPr="002A0D10" w:rsidRDefault="002A0D10" w:rsidP="002A0D10">
            <w:pPr>
              <w:spacing w:before="100" w:after="100"/>
              <w:ind w:left="33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1.2.1.2. Реалізуються заходи із запобігання проявам дискримінації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187A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1.2.1.2. Вивчення документації, опитування</w:t>
            </w:r>
          </w:p>
        </w:tc>
      </w:tr>
      <w:tr w:rsidR="002A0D10" w:rsidRPr="002A0D10" w14:paraId="2E270BC9" w14:textId="77777777" w:rsidTr="001C6ABD">
        <w:trPr>
          <w:trHeight w:val="24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EA923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C9B9F7F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2A7A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14:paraId="4D2757D6" w14:textId="77777777" w:rsidR="002A0D10" w:rsidRPr="002A0D10" w:rsidRDefault="002A0D10" w:rsidP="002A0D10">
            <w:pPr>
              <w:spacing w:before="100" w:after="100"/>
              <w:ind w:left="33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8B39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1.2.1.3. Опитування</w:t>
            </w:r>
          </w:p>
        </w:tc>
      </w:tr>
      <w:tr w:rsidR="002A0D10" w:rsidRPr="002A0D10" w14:paraId="3CC413DD" w14:textId="77777777" w:rsidTr="001C6ABD">
        <w:trPr>
          <w:trHeight w:val="24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BDE16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B83B116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4A39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2D26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>, іншого насильства та засобами запобігання йому відповідно до законодавства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C66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1.2.1.4. Опитування</w:t>
            </w:r>
          </w:p>
        </w:tc>
      </w:tr>
      <w:tr w:rsidR="002A0D10" w:rsidRPr="002A0D10" w14:paraId="4D505EE6" w14:textId="77777777" w:rsidTr="001C6ABD">
        <w:trPr>
          <w:trHeight w:val="21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C799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F0808E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A7B55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37A2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1.2.1.5. Санаторна школа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0DD4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1.2.1.5. Опитування</w:t>
            </w:r>
          </w:p>
        </w:tc>
      </w:tr>
      <w:tr w:rsidR="002A0D10" w:rsidRPr="002A0D10" w14:paraId="22DF1DE0" w14:textId="77777777" w:rsidTr="001C6ABD">
        <w:trPr>
          <w:trHeight w:val="24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5722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C08F86B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E7D3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8A6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1.2.2.1. Оприлюднені правила поведінки, спрямовані на формування позитивної мотивації у поведінці учасників та реалізацію підходу, заснованого на правах людини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8779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1.2.2.1. Вивчення документації, опитування</w:t>
            </w:r>
          </w:p>
        </w:tc>
      </w:tr>
      <w:tr w:rsidR="002A0D10" w:rsidRPr="002A0D10" w14:paraId="7613A1BD" w14:textId="77777777" w:rsidTr="001C6ABD">
        <w:trPr>
          <w:trHeight w:val="15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9E9F2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9E0E55F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3CC3C09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0CE6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1.2.2.2. Учасники освітнього процесу, ознайомлених із правилами поведінки у санаторній школі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8F0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1.2.2.2. Опитування</w:t>
            </w:r>
          </w:p>
        </w:tc>
      </w:tr>
      <w:tr w:rsidR="002A0D10" w:rsidRPr="002A0D10" w14:paraId="79FA1A1B" w14:textId="77777777" w:rsidTr="001C6ABD">
        <w:trPr>
          <w:trHeight w:val="15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0BC8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ABD8465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38D127A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887E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1.2.2.3. Учасники освітнього процесу дотримуються прийнятих у санаторній школі правил поведінки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302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1.2.2.3. Спостереження, опитування</w:t>
            </w:r>
          </w:p>
        </w:tc>
      </w:tr>
      <w:tr w:rsidR="002A0D10" w:rsidRPr="002A0D10" w14:paraId="5F9074DE" w14:textId="77777777" w:rsidTr="001C6ABD">
        <w:trPr>
          <w:trHeight w:val="12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87FF6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8E1C779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5543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1.2.3. Керівник та заступники керівника (далі – керівництво) санаторної школи, педагогічні працівники протидіють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>, іншому насильству, дотримуються порядку реагування на їх прояви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98D2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1.2.3.1. Санаторна школа реагує на звернення про випадки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 (у разі наявності)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93F1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1.2.3.1. Вивчення документації, опитування</w:t>
            </w:r>
          </w:p>
        </w:tc>
      </w:tr>
      <w:tr w:rsidR="002A0D10" w:rsidRPr="002A0D10" w14:paraId="43E2AE59" w14:textId="77777777" w:rsidTr="001C6ABD">
        <w:trPr>
          <w:trHeight w:val="30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04D34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EFE9497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73062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FD09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1.2.3.2. Класні керівники,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вихователіздійснює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 системну роботу з  виявлення, реагування та запобігання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2F84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1.2.3.2. Опитування</w:t>
            </w:r>
          </w:p>
        </w:tc>
      </w:tr>
      <w:tr w:rsidR="002A0D10" w:rsidRPr="002A0D10" w14:paraId="585A12C9" w14:textId="77777777" w:rsidTr="001C6ABD">
        <w:trPr>
          <w:trHeight w:val="21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76C8A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11BCCAA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76A21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3BB3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1.2.3.3. Санаторна школа у випадку виявлення фактів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EEFC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1.2.3.3. Вивчення документації., опитування</w:t>
            </w:r>
          </w:p>
        </w:tc>
      </w:tr>
      <w:tr w:rsidR="002A0D10" w:rsidRPr="002A0D10" w14:paraId="1A2B3B8D" w14:textId="77777777" w:rsidTr="001C6ABD">
        <w:trPr>
          <w:trHeight w:val="24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F8FAD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8D7B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72E9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1.2.4. Освітнє середовище мотивує учнів до оволодіння ключовими </w:t>
            </w:r>
            <w:proofErr w:type="spellStart"/>
            <w:r w:rsidRPr="002A0D10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компетентностями</w:t>
            </w:r>
            <w:proofErr w:type="spellEnd"/>
            <w:r w:rsidRPr="002A0D10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3C92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1.2.4.1. У закладі освіти формуються навички здорового способу життя (харчування, гігієна, фізична активність тощо) та екологічно доцільної поведінки в учнів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847B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1.2.4.1. Спостереження</w:t>
            </w:r>
          </w:p>
        </w:tc>
      </w:tr>
      <w:tr w:rsidR="002A0D10" w:rsidRPr="002A0D10" w14:paraId="430F795D" w14:textId="77777777" w:rsidTr="001C6ABD">
        <w:trPr>
          <w:trHeight w:val="24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5409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C9F81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00795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B25F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1.2.4.2. Простір закладу освіти, обладнання, засоби навчання сприяють формуванню ключових </w:t>
            </w:r>
            <w:proofErr w:type="spellStart"/>
            <w:r w:rsidRPr="002A0D10">
              <w:rPr>
                <w:rFonts w:eastAsia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A0D10">
              <w:rPr>
                <w:rFonts w:eastAsia="Times New Roman"/>
                <w:sz w:val="24"/>
                <w:szCs w:val="24"/>
                <w:lang w:val="uk-UA"/>
              </w:rPr>
              <w:t xml:space="preserve"> та наскрізних умінь здобувачів освіти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DF25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1.2.4.2. Спостереження, опитування</w:t>
            </w:r>
          </w:p>
        </w:tc>
      </w:tr>
      <w:tr w:rsidR="002A0D10" w:rsidRPr="002A0D10" w14:paraId="68F4BA5D" w14:textId="77777777" w:rsidTr="001C6ABD">
        <w:trPr>
          <w:trHeight w:val="36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FC658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8E47A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F33C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1.2.5. У санаторній школі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399C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F667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1.2.5.1. Спостереження, опитування</w:t>
            </w:r>
          </w:p>
        </w:tc>
      </w:tr>
      <w:tr w:rsidR="002A0D10" w:rsidRPr="002A0D10" w14:paraId="4A926514" w14:textId="77777777" w:rsidTr="001C6ABD">
        <w:trPr>
          <w:trHeight w:val="3005"/>
          <w:jc w:val="center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E5FAC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913D0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9F398" w14:textId="77777777" w:rsidR="002A0D10" w:rsidRPr="002A0D10" w:rsidRDefault="002A0D10" w:rsidP="002A0D10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F0AD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EA40" w14:textId="77777777" w:rsidR="002A0D10" w:rsidRPr="002A0D10" w:rsidRDefault="002A0D10" w:rsidP="002A0D10">
            <w:pPr>
              <w:spacing w:before="100" w:after="100"/>
              <w:rPr>
                <w:rFonts w:eastAsia="Times New Roman"/>
                <w:sz w:val="24"/>
                <w:szCs w:val="24"/>
                <w:lang w:val="uk-UA"/>
              </w:rPr>
            </w:pPr>
            <w:r w:rsidRPr="002A0D10">
              <w:rPr>
                <w:rFonts w:eastAsia="Times New Roman"/>
                <w:sz w:val="24"/>
                <w:szCs w:val="24"/>
                <w:lang w:val="uk-UA"/>
              </w:rPr>
              <w:t>1.2.5.2. Опитування</w:t>
            </w:r>
          </w:p>
        </w:tc>
      </w:tr>
    </w:tbl>
    <w:p w14:paraId="0FB43BF2" w14:textId="77777777" w:rsidR="00766A5A" w:rsidRDefault="00766A5A"/>
    <w:sectPr w:rsidR="0076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4D"/>
    <w:rsid w:val="002A0D10"/>
    <w:rsid w:val="002F71C8"/>
    <w:rsid w:val="006C294D"/>
    <w:rsid w:val="007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BC6B-F98A-40EB-92AE-37012350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0D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ru-RU"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2023-11-21T10:00:00Z</dcterms:created>
  <dcterms:modified xsi:type="dcterms:W3CDTF">2023-11-21T10:01:00Z</dcterms:modified>
</cp:coreProperties>
</file>