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E7D7" w14:textId="77777777" w:rsidR="00730BBD" w:rsidRPr="002306F0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Індивідуальна</w:t>
      </w:r>
      <w:proofErr w:type="spellEnd"/>
      <w:r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освітня</w:t>
      </w:r>
      <w:proofErr w:type="spellEnd"/>
      <w:r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траєкторія</w:t>
      </w:r>
      <w:proofErr w:type="spellEnd"/>
    </w:p>
    <w:p w14:paraId="4CF8EE7C" w14:textId="77777777" w:rsidR="00730BBD" w:rsidRPr="002306F0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української</w:t>
      </w:r>
      <w:proofErr w:type="spellEnd"/>
      <w:r w:rsidRPr="00230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 w:rsidRPr="002306F0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306F0">
        <w:rPr>
          <w:rFonts w:ascii="Times New Roman" w:hAnsi="Times New Roman" w:cs="Times New Roman"/>
          <w:b/>
          <w:sz w:val="28"/>
          <w:szCs w:val="28"/>
        </w:rPr>
        <w:t>літератури</w:t>
      </w:r>
      <w:proofErr w:type="spellEnd"/>
    </w:p>
    <w:p w14:paraId="04E1DA8D" w14:textId="77777777" w:rsidR="00730BBD" w:rsidRPr="002306F0" w:rsidRDefault="00730BBD" w:rsidP="001E05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F0">
        <w:rPr>
          <w:rFonts w:ascii="Times New Roman" w:hAnsi="Times New Roman" w:cs="Times New Roman"/>
          <w:b/>
          <w:sz w:val="28"/>
          <w:szCs w:val="28"/>
        </w:rPr>
        <w:t>Кузьменко А.І.</w:t>
      </w:r>
    </w:p>
    <w:p w14:paraId="6789FBFB" w14:textId="77777777" w:rsidR="00FE14BF" w:rsidRPr="00586462" w:rsidRDefault="00730BBD" w:rsidP="001E05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6462">
        <w:rPr>
          <w:rFonts w:ascii="Times New Roman" w:hAnsi="Times New Roman" w:cs="Times New Roman"/>
          <w:sz w:val="28"/>
          <w:szCs w:val="28"/>
        </w:rPr>
        <w:t xml:space="preserve">2024/2025 </w:t>
      </w:r>
      <w:proofErr w:type="spellStart"/>
      <w:r w:rsidRPr="0058646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86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462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276"/>
        <w:gridCol w:w="2084"/>
        <w:gridCol w:w="708"/>
        <w:gridCol w:w="1177"/>
      </w:tblGrid>
      <w:tr w:rsidR="00F25F68" w14:paraId="3A6D3388" w14:textId="77777777" w:rsidTr="00F74518">
        <w:tc>
          <w:tcPr>
            <w:tcW w:w="1985" w:type="dxa"/>
          </w:tcPr>
          <w:p w14:paraId="3394C532" w14:textId="77777777" w:rsidR="00730BBD" w:rsidRPr="002306F0" w:rsidRDefault="00730BBD" w:rsidP="00F6700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1984" w:type="dxa"/>
          </w:tcPr>
          <w:p w14:paraId="6D5DD00D" w14:textId="77777777" w:rsidR="00730BBD" w:rsidRPr="002306F0" w:rsidRDefault="002306F0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Мої цілі</w:t>
            </w:r>
          </w:p>
        </w:tc>
        <w:tc>
          <w:tcPr>
            <w:tcW w:w="1843" w:type="dxa"/>
          </w:tcPr>
          <w:p w14:paraId="4303681A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Ресурси</w:t>
            </w:r>
          </w:p>
        </w:tc>
        <w:tc>
          <w:tcPr>
            <w:tcW w:w="1276" w:type="dxa"/>
          </w:tcPr>
          <w:p w14:paraId="74BD7E24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969" w:type="dxa"/>
            <w:gridSpan w:val="3"/>
          </w:tcPr>
          <w:p w14:paraId="249D1CF9" w14:textId="77777777" w:rsidR="00730BBD" w:rsidRPr="002306F0" w:rsidRDefault="00730BBD" w:rsidP="00F2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6F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</w:t>
            </w:r>
          </w:p>
        </w:tc>
      </w:tr>
      <w:tr w:rsidR="00F25F68" w14:paraId="23C0D170" w14:textId="77777777" w:rsidTr="00F74518">
        <w:trPr>
          <w:trHeight w:val="330"/>
        </w:trPr>
        <w:tc>
          <w:tcPr>
            <w:tcW w:w="1985" w:type="dxa"/>
            <w:vMerge w:val="restart"/>
          </w:tcPr>
          <w:p w14:paraId="0A5EAF4B" w14:textId="77777777" w:rsidR="00F25F68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  <w:p w14:paraId="6D777D47" w14:textId="77777777" w:rsidR="00730BBD" w:rsidRPr="00F25F68" w:rsidRDefault="00730BBD" w:rsidP="00AF05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1C0DED01" w14:textId="77777777" w:rsidR="00730BBD" w:rsidRPr="00586462" w:rsidRDefault="00730BBD" w:rsidP="00AF05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F25F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5D49FB87" w14:textId="77777777" w:rsidR="00730BBD" w:rsidRPr="00586462" w:rsidRDefault="00F25F68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1.Ознайомлення з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професійним  стандартом вчителя закладу середньої освіти.</w:t>
            </w:r>
          </w:p>
        </w:tc>
        <w:tc>
          <w:tcPr>
            <w:tcW w:w="1843" w:type="dxa"/>
          </w:tcPr>
          <w:p w14:paraId="7A4364C6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6" w:type="dxa"/>
          </w:tcPr>
          <w:p w14:paraId="067DEE01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</w:t>
            </w:r>
            <w:r w:rsidR="00F25F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3969" w:type="dxa"/>
            <w:gridSpan w:val="3"/>
          </w:tcPr>
          <w:p w14:paraId="28204966" w14:textId="77777777" w:rsidR="0042571F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1.Опрацювання нормативних</w:t>
            </w:r>
            <w:r w:rsidR="000942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документів: Наказ МОН України</w:t>
            </w:r>
          </w:p>
          <w:p w14:paraId="79AC87E5" w14:textId="6D740312" w:rsidR="0042571F" w:rsidRDefault="0009420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2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професійного</w:t>
            </w:r>
          </w:p>
          <w:p w14:paraId="6AE6651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стандарту «Вчитель закладу загальної середньої освіти» № 1225 від 29.08.2024р.».</w:t>
            </w:r>
          </w:p>
        </w:tc>
      </w:tr>
      <w:tr w:rsidR="00F25F68" w14:paraId="6D48163F" w14:textId="77777777" w:rsidTr="00F74518">
        <w:trPr>
          <w:trHeight w:val="375"/>
        </w:trPr>
        <w:tc>
          <w:tcPr>
            <w:tcW w:w="1985" w:type="dxa"/>
            <w:vMerge/>
          </w:tcPr>
          <w:p w14:paraId="372F8470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4F892DB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з методичними рекомендаціями з викладання навчальних предметів у 2024/2025 навчальному році.</w:t>
            </w:r>
          </w:p>
        </w:tc>
        <w:tc>
          <w:tcPr>
            <w:tcW w:w="1843" w:type="dxa"/>
          </w:tcPr>
          <w:p w14:paraId="3F26B10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6" w:type="dxa"/>
          </w:tcPr>
          <w:p w14:paraId="4A63233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 вересень 2024</w:t>
            </w:r>
          </w:p>
        </w:tc>
        <w:tc>
          <w:tcPr>
            <w:tcW w:w="3969" w:type="dxa"/>
            <w:gridSpan w:val="3"/>
          </w:tcPr>
          <w:p w14:paraId="584B4A4D" w14:textId="77777777" w:rsidR="00094205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1.Опрацювання нормативних документів: «Про </w:t>
            </w:r>
            <w:proofErr w:type="spellStart"/>
            <w:r w:rsidR="00230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нструктивно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5B6E4AD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 щодо викладання навчальних предметів у ЗСО у 2024/2025 навчальному році»</w:t>
            </w:r>
          </w:p>
          <w:p w14:paraId="3139A592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лист МОН від 30.08.2024 № 1.1/15776).</w:t>
            </w:r>
          </w:p>
          <w:p w14:paraId="0B91A3D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Розроблення календарно-те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матичного та системи поурочного 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</w:tc>
      </w:tr>
      <w:tr w:rsidR="00F25F68" w14:paraId="7A9E5677" w14:textId="77777777" w:rsidTr="00F74518">
        <w:trPr>
          <w:trHeight w:val="345"/>
        </w:trPr>
        <w:tc>
          <w:tcPr>
            <w:tcW w:w="1985" w:type="dxa"/>
            <w:vMerge/>
          </w:tcPr>
          <w:p w14:paraId="018A5B3D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3DAD973" w14:textId="77777777" w:rsidR="00730BBD" w:rsidRPr="00586462" w:rsidRDefault="00F6700C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.Ознайомлення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нормативними документами Українського центру якості освіти.</w:t>
            </w:r>
          </w:p>
        </w:tc>
        <w:tc>
          <w:tcPr>
            <w:tcW w:w="1843" w:type="dxa"/>
          </w:tcPr>
          <w:p w14:paraId="6DD4E3A6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Українського центру якості освіти.</w:t>
            </w:r>
          </w:p>
        </w:tc>
        <w:tc>
          <w:tcPr>
            <w:tcW w:w="1276" w:type="dxa"/>
          </w:tcPr>
          <w:p w14:paraId="1B2E389A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Вересень-грудень 2024</w:t>
            </w:r>
          </w:p>
          <w:p w14:paraId="573E2D5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EEBDB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8AE455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667E6C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2025</w:t>
            </w:r>
          </w:p>
        </w:tc>
        <w:tc>
          <w:tcPr>
            <w:tcW w:w="3969" w:type="dxa"/>
            <w:gridSpan w:val="3"/>
          </w:tcPr>
          <w:p w14:paraId="6D0CE480" w14:textId="77777777" w:rsidR="00730BBD" w:rsidRPr="00586462" w:rsidRDefault="00730BB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1.Опрацювання нормативних документів. Основне про національний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мультипредметний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тест (НМТ). Підготовка, складники, демонстраційні варіанти.</w:t>
            </w:r>
          </w:p>
          <w:p w14:paraId="22A6F8AA" w14:textId="77777777" w:rsidR="00730BBD" w:rsidRPr="00586462" w:rsidRDefault="00AF05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Участь у методичній роботі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групи </w:t>
            </w:r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вчителів-</w:t>
            </w:r>
            <w:proofErr w:type="spellStart"/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="00F670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Виступ «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НМТ з української мови та літер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атури у 2024/2025н.р.</w:t>
            </w:r>
            <w:r w:rsidR="00730BB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F25F68" w14:paraId="620A369E" w14:textId="77777777" w:rsidTr="00F74518">
        <w:tc>
          <w:tcPr>
            <w:tcW w:w="1985" w:type="dxa"/>
          </w:tcPr>
          <w:p w14:paraId="276802BA" w14:textId="77777777" w:rsidR="00614699" w:rsidRPr="00AF05E4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Мовно-комуні</w:t>
            </w:r>
          </w:p>
          <w:p w14:paraId="5C3D57D6" w14:textId="77777777" w:rsidR="00614699" w:rsidRPr="00AF05E4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кативна</w:t>
            </w:r>
            <w:proofErr w:type="spellEnd"/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385F8469" w14:textId="77777777" w:rsidR="00730BBD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AF05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4367778D" w14:textId="77777777" w:rsidR="00730BBD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Мовно-комунікативна діяльність. Розвиток мовно-комунікативних умінь та навичок у  здобувачів освіти.</w:t>
            </w:r>
          </w:p>
        </w:tc>
        <w:tc>
          <w:tcPr>
            <w:tcW w:w="1843" w:type="dxa"/>
          </w:tcPr>
          <w:p w14:paraId="73623A0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1.Самоосвіта.</w:t>
            </w:r>
          </w:p>
          <w:p w14:paraId="1A592EA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2.Курси підвищення кваліфікації,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конференції.</w:t>
            </w:r>
          </w:p>
          <w:p w14:paraId="6A5EBBB7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Освітня платформа </w:t>
            </w:r>
          </w:p>
          <w:p w14:paraId="4F544488" w14:textId="77777777" w:rsidR="00730BBD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«Шкільне життя».</w:t>
            </w:r>
          </w:p>
        </w:tc>
        <w:tc>
          <w:tcPr>
            <w:tcW w:w="1276" w:type="dxa"/>
          </w:tcPr>
          <w:p w14:paraId="6ED5E235" w14:textId="77777777" w:rsidR="00730BBD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1E53EC10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93EF5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529C8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4C97E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року.</w:t>
            </w:r>
          </w:p>
          <w:p w14:paraId="7B6D3C9B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3"/>
          </w:tcPr>
          <w:p w14:paraId="28BAFA8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1.Комунікація  з учасниками освітнього процесу державною мовою для здійснення професійної діяльності.</w:t>
            </w:r>
          </w:p>
          <w:p w14:paraId="2829B60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2.Презентація «Мова – душа народу» (до Дня української писемності і мови).</w:t>
            </w:r>
          </w:p>
          <w:p w14:paraId="6339121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3.Мовний квест «Цікавий світ філології» (до Міжнародного дня рідної мови).</w:t>
            </w:r>
          </w:p>
          <w:p w14:paraId="1F77FD9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4.Вікторина «Струни Кобзаревого серця». </w:t>
            </w:r>
          </w:p>
          <w:p w14:paraId="594909CF" w14:textId="77777777" w:rsidR="00730BBD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5.Флешмоб «Вишиванка – символ України, дзеркало народної душі» (до Дня вишиванки).</w:t>
            </w:r>
          </w:p>
        </w:tc>
      </w:tr>
      <w:tr w:rsidR="00F25F68" w14:paraId="2AD57F61" w14:textId="77777777" w:rsidTr="00F74518">
        <w:trPr>
          <w:trHeight w:val="270"/>
        </w:trPr>
        <w:tc>
          <w:tcPr>
            <w:tcW w:w="1985" w:type="dxa"/>
            <w:vMerge w:val="restart"/>
          </w:tcPr>
          <w:p w14:paraId="3CDE453B" w14:textId="77777777" w:rsidR="006D6EAF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Предметно-методична компе</w:t>
            </w:r>
          </w:p>
          <w:p w14:paraId="3612CF9C" w14:textId="77777777" w:rsidR="00614699" w:rsidRPr="00F74518" w:rsidRDefault="00614699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тентність</w:t>
            </w:r>
            <w:proofErr w:type="spellEnd"/>
            <w:r w:rsidRPr="00F745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0AB3721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Здатність</w:t>
            </w:r>
          </w:p>
          <w:p w14:paraId="212C6460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моделювати зміст</w:t>
            </w:r>
          </w:p>
          <w:p w14:paraId="3F137B0F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відповідно до</w:t>
            </w:r>
          </w:p>
          <w:p w14:paraId="6964D38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обов’язкових</w:t>
            </w:r>
          </w:p>
          <w:p w14:paraId="5C13BD2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 навчання</w:t>
            </w:r>
          </w:p>
          <w:p w14:paraId="7C4C7C9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здобувачів освіти.</w:t>
            </w:r>
          </w:p>
        </w:tc>
        <w:tc>
          <w:tcPr>
            <w:tcW w:w="1843" w:type="dxa"/>
          </w:tcPr>
          <w:p w14:paraId="1D53F37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МОНУ.</w:t>
            </w:r>
          </w:p>
        </w:tc>
        <w:tc>
          <w:tcPr>
            <w:tcW w:w="1276" w:type="dxa"/>
          </w:tcPr>
          <w:p w14:paraId="38AFCA9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4AFCAD3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9" w:type="dxa"/>
            <w:gridSpan w:val="3"/>
          </w:tcPr>
          <w:p w14:paraId="5A8E226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1.Розроблення  та удосконалення календарно-тематичного та системи п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оурочного планування, послідовно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формування очікуваних результатів навчання.</w:t>
            </w:r>
          </w:p>
          <w:p w14:paraId="19CB645A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Оц</w:t>
            </w:r>
            <w:r w:rsidR="003B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інювання за групами результатів: Усно взаємодіє (ГР1).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Працює з текстом (ГР2.)</w:t>
            </w:r>
            <w:r w:rsidR="003B10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Письмово взаємодіє (ГР3). Досліджує мовлення (ГР4).</w:t>
            </w:r>
          </w:p>
        </w:tc>
      </w:tr>
      <w:tr w:rsidR="00F25F68" w14:paraId="7ABA5871" w14:textId="77777777" w:rsidTr="00F74518">
        <w:trPr>
          <w:trHeight w:val="225"/>
        </w:trPr>
        <w:tc>
          <w:tcPr>
            <w:tcW w:w="1985" w:type="dxa"/>
            <w:vMerge/>
          </w:tcPr>
          <w:p w14:paraId="5B8465EF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0147566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Формування  і  розвиток  ключових </w:t>
            </w:r>
          </w:p>
          <w:p w14:paraId="28CB237C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</w:t>
            </w:r>
          </w:p>
          <w:p w14:paraId="141D130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наскрізних  вмінь у здобувачів освіти.</w:t>
            </w:r>
          </w:p>
        </w:tc>
        <w:tc>
          <w:tcPr>
            <w:tcW w:w="1843" w:type="dxa"/>
          </w:tcPr>
          <w:p w14:paraId="3A6EF33B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1.Медіа«Нова українська школа» – ГО «Смарт освіта»,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Медія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Всеукраїнська школа онлайн.</w:t>
            </w:r>
          </w:p>
          <w:p w14:paraId="4D75E2CE" w14:textId="5A9CD12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2.Освітня платформа </w:t>
            </w:r>
            <w:r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10496B"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  <w:r w:rsidRPr="001049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3E8ADC31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702E181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5F37D2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ED4ABA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8C0C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E93C4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A7EC1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9DA1D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2025</w:t>
            </w:r>
          </w:p>
        </w:tc>
        <w:tc>
          <w:tcPr>
            <w:tcW w:w="3969" w:type="dxa"/>
            <w:gridSpan w:val="3"/>
          </w:tcPr>
          <w:p w14:paraId="2C563BA0" w14:textId="3CA7F00D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1.Реалізація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на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та літератури.</w:t>
            </w:r>
          </w:p>
          <w:p w14:paraId="033A3B6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057C76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84B4DB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2.Участь у курсі «Стартуємо до успішної школи».</w:t>
            </w:r>
          </w:p>
          <w:p w14:paraId="631AF50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36BB40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F68" w:rsidRPr="0010496B" w14:paraId="5A9D1D7A" w14:textId="77777777" w:rsidTr="00F74518">
        <w:trPr>
          <w:trHeight w:val="150"/>
        </w:trPr>
        <w:tc>
          <w:tcPr>
            <w:tcW w:w="1985" w:type="dxa"/>
            <w:vMerge/>
          </w:tcPr>
          <w:p w14:paraId="59DFF138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7F35C915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3.Фахова </w:t>
            </w:r>
          </w:p>
          <w:p w14:paraId="4D701F5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 вчителя НУШ.</w:t>
            </w:r>
          </w:p>
        </w:tc>
        <w:tc>
          <w:tcPr>
            <w:tcW w:w="1843" w:type="dxa"/>
          </w:tcPr>
          <w:p w14:paraId="617032F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Ресурси для саморозвитку.</w:t>
            </w:r>
          </w:p>
          <w:p w14:paraId="2860E59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545E8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Медіа «Нова українська школа» – ГО «Смарт освіта», МОНУ. </w:t>
            </w:r>
          </w:p>
          <w:p w14:paraId="47BAE28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1.3.Сайт МОНУ.</w:t>
            </w:r>
          </w:p>
          <w:p w14:paraId="6791BA3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оцінювати учнівство 5–9 класів НУШ».</w:t>
            </w:r>
          </w:p>
          <w:p w14:paraId="5CA2F53A" w14:textId="77777777" w:rsidR="001313E4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1.4.Освітня платформа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 Навчання через досвід: авторські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проведення ефективного уроку в умовах НУШ.</w:t>
            </w:r>
          </w:p>
          <w:p w14:paraId="72A692F3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606F2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954D8A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CC724A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493B79" w14:textId="77777777" w:rsidR="006D6EAF" w:rsidRPr="00586462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7B92D0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BE0C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Курси підвищення кваліфікації</w:t>
            </w:r>
          </w:p>
          <w:p w14:paraId="02ABC489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КВНЗ«ХАНО».</w:t>
            </w:r>
          </w:p>
        </w:tc>
        <w:tc>
          <w:tcPr>
            <w:tcW w:w="1276" w:type="dxa"/>
          </w:tcPr>
          <w:p w14:paraId="129F67C1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Постійно.</w:t>
            </w:r>
          </w:p>
          <w:p w14:paraId="085C227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4224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C3C3D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3D55A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790C41E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664A4C3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5B6E8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AC8EA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EA8E4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6187F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3CAB16A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A91F14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E1B8A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76080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DFBAE" w14:textId="77777777" w:rsidR="00C313A6" w:rsidRDefault="00C313A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D42F0" w14:textId="77777777" w:rsidR="001313E4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2024</w:t>
            </w:r>
          </w:p>
          <w:p w14:paraId="580DCD6C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E991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935CE0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5EB139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C1CC38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46B7D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5C9105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345B42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9DE94A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0B8E7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64D86C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CF90D0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F32C7D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FEA8B4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9ACD72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84FE6" w14:textId="77777777" w:rsidR="002306F0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3AAE2151" w14:textId="77777777" w:rsidR="002306F0" w:rsidRPr="00586462" w:rsidRDefault="002306F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969" w:type="dxa"/>
            <w:gridSpan w:val="3"/>
          </w:tcPr>
          <w:p w14:paraId="4540F67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Розвиток наскрізних умінь та їх </w:t>
            </w:r>
          </w:p>
          <w:p w14:paraId="683B3AF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застосування  на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української мови та літератури.</w:t>
            </w:r>
          </w:p>
          <w:p w14:paraId="435227D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компетентності. Вивчення кейсів, використання для  цікавих  тематичних уроків.</w:t>
            </w:r>
          </w:p>
          <w:p w14:paraId="41CF449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8714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641B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AB47102" w14:textId="433938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методичній </w:t>
            </w:r>
            <w:r w:rsidR="00DF6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роботі творчої групи вчителів-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Виступ «Три моделі оцінювання та заповнення журналу.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Модельні програми».</w:t>
            </w:r>
          </w:p>
          <w:p w14:paraId="27603DE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33C18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досвіду авторських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проведення ефективного уроку  української мови та літератури.</w:t>
            </w:r>
          </w:p>
          <w:p w14:paraId="06932BA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DC16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1D7FF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F83F55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A276B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B15EB0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8A6AB6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2CD416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D10F2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3F501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F06508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0EC94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60B4C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з підготовки вчителів 7 класів НУШ (мовно-літературна галузь): предметно-методична компетентність, інформаційно-цифрова,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оцінювально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-аналітична. Сертифікат № 187-суб/12.</w:t>
            </w:r>
          </w:p>
          <w:p w14:paraId="4303BC9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66AA3A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5F68" w14:paraId="763F3F69" w14:textId="77777777" w:rsidTr="00F74518">
        <w:trPr>
          <w:trHeight w:val="150"/>
        </w:trPr>
        <w:tc>
          <w:tcPr>
            <w:tcW w:w="1985" w:type="dxa"/>
            <w:vMerge/>
          </w:tcPr>
          <w:p w14:paraId="5880CA2E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5FD92B7D" w14:textId="77777777" w:rsidR="001313E4" w:rsidRPr="00586462" w:rsidRDefault="005356C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 НМТ. </w:t>
            </w:r>
          </w:p>
          <w:p w14:paraId="29664004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2B2989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1.Вебінари «НМТ 2025. Українська мова».</w:t>
            </w:r>
          </w:p>
          <w:p w14:paraId="2895C3F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2.Сайт  ГС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148B70B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НМТ 2025 з української мови: готуємося за новим правописом.</w:t>
            </w:r>
          </w:p>
          <w:p w14:paraId="446ECBE1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3.Навчально- методична література О.М. Авраменка: довідники, тестові завдання.</w:t>
            </w:r>
          </w:p>
        </w:tc>
        <w:tc>
          <w:tcPr>
            <w:tcW w:w="1276" w:type="dxa"/>
          </w:tcPr>
          <w:p w14:paraId="69905C9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3BFAB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 травень</w:t>
            </w:r>
          </w:p>
          <w:p w14:paraId="320F4396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969" w:type="dxa"/>
            <w:gridSpan w:val="3"/>
          </w:tcPr>
          <w:p w14:paraId="0EA08EF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1.Здійснення результативної підготовки здобувачів освіти  до самостійного аналізу складних понять і термінів, самостійної пошукової діяльності та роботи із довідковими матеріалами НМТ 2025.</w:t>
            </w:r>
          </w:p>
          <w:p w14:paraId="40983E9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A50F0D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2.Звіт за результатами НМТ2025.</w:t>
            </w:r>
          </w:p>
        </w:tc>
      </w:tr>
      <w:tr w:rsidR="00F25F68" w14:paraId="598A4D11" w14:textId="77777777" w:rsidTr="00F74518">
        <w:trPr>
          <w:trHeight w:val="105"/>
        </w:trPr>
        <w:tc>
          <w:tcPr>
            <w:tcW w:w="1985" w:type="dxa"/>
            <w:vMerge/>
          </w:tcPr>
          <w:p w14:paraId="7370893D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3F4DF128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Освітні втрати</w:t>
            </w:r>
          </w:p>
        </w:tc>
        <w:tc>
          <w:tcPr>
            <w:tcW w:w="1843" w:type="dxa"/>
          </w:tcPr>
          <w:p w14:paraId="2C2959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1.Курс підвищення кваліфікації</w:t>
            </w:r>
          </w:p>
          <w:p w14:paraId="494B54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ГС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69F1716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2.Ресурси для саморозвитку.</w:t>
            </w:r>
          </w:p>
          <w:p w14:paraId="6E980D33" w14:textId="0E452D7A" w:rsidR="001313E4" w:rsidRPr="00586462" w:rsidRDefault="004201B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2.1.Вебінар 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Ефективний урок: 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подолання освітніх втрат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A3F51B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2.2.Освітній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На урок»,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 </w:t>
            </w:r>
          </w:p>
          <w:p w14:paraId="4A2FB55F" w14:textId="0EEE6582" w:rsidR="00614699" w:rsidRDefault="00A36F5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латформа «Всеукраїнсь</w:t>
            </w:r>
            <w:r w:rsidR="006D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школа онлайн,  </w:t>
            </w:r>
            <w:proofErr w:type="spellStart"/>
            <w:r w:rsidR="006D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Pi-stacja</w:t>
            </w:r>
            <w:proofErr w:type="spellEnd"/>
            <w:r w:rsidR="006D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UA.</w:t>
            </w:r>
          </w:p>
          <w:p w14:paraId="234DE511" w14:textId="77777777" w:rsidR="006D6EAF" w:rsidRDefault="006D6EAF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5971B2" w14:textId="77777777" w:rsidR="00DD4BC0" w:rsidRPr="00586462" w:rsidRDefault="00DD4BC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486BC68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9AC157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9C049B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D83F3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FD8C4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FC3AB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6569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7DF67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616E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0189F25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23AE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DA1C5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F251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ECADF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</w:tc>
        <w:tc>
          <w:tcPr>
            <w:tcW w:w="3969" w:type="dxa"/>
            <w:gridSpan w:val="3"/>
          </w:tcPr>
          <w:p w14:paraId="77799132" w14:textId="77777777" w:rsidR="001313E4" w:rsidRPr="00586462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1.Курс  «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Наздоженемо: курс про подолання освітніх втрат з української мови та літератури»</w:t>
            </w:r>
            <w:r w:rsidR="001B5B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Сертифікат  № О-135896 .Умінн</w:t>
            </w:r>
            <w:r w:rsidR="001313E4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виявляти освітні втрати з мовно-літературної галузі, уявлення про дизайн процесу та інтегроване навчання.</w:t>
            </w:r>
          </w:p>
          <w:p w14:paraId="0DC4103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2.План подолання освітніх втрат.</w:t>
            </w:r>
          </w:p>
          <w:p w14:paraId="35AFF5B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 Надання додаткових завдань для самостійного опрацювання.</w:t>
            </w:r>
          </w:p>
          <w:p w14:paraId="3A72232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 Індивідуальні та групові консультації та/або навчання під час канікул.</w:t>
            </w:r>
          </w:p>
          <w:p w14:paraId="47BA84ED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Адаптація календарно-тематичного планування</w:t>
            </w:r>
          </w:p>
        </w:tc>
      </w:tr>
      <w:tr w:rsidR="00F25F68" w:rsidRPr="0010496B" w14:paraId="1F420B12" w14:textId="77777777" w:rsidTr="00F74518">
        <w:trPr>
          <w:trHeight w:val="150"/>
        </w:trPr>
        <w:tc>
          <w:tcPr>
            <w:tcW w:w="1985" w:type="dxa"/>
            <w:vMerge/>
          </w:tcPr>
          <w:p w14:paraId="29BB5E44" w14:textId="77777777" w:rsidR="00614699" w:rsidRPr="00586462" w:rsidRDefault="0061469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141C2F6C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6.Робота з обдарованими учнями.</w:t>
            </w:r>
          </w:p>
        </w:tc>
        <w:tc>
          <w:tcPr>
            <w:tcW w:w="1843" w:type="dxa"/>
          </w:tcPr>
          <w:p w14:paraId="1853F81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учнів до участі в конкурсах, олімпіадах: конкурсі </w:t>
            </w:r>
          </w:p>
          <w:p w14:paraId="686214A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майстрів художнього читання,  Міжнародному мовно-літературному конкурсі учнівської та студентської молоді імені Тараса Шевченка у 2024/2025, Міжнародному конкурсі з </w:t>
            </w:r>
          </w:p>
          <w:p w14:paraId="15BF134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мови ім. Петра Яцика, різних етапів олімпіади з </w:t>
            </w:r>
          </w:p>
          <w:p w14:paraId="5E533EA4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мови та літератури, олімпіади юних філологів.</w:t>
            </w:r>
          </w:p>
        </w:tc>
        <w:tc>
          <w:tcPr>
            <w:tcW w:w="1276" w:type="dxa"/>
          </w:tcPr>
          <w:p w14:paraId="3A970E18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- серпень 2024/2025</w:t>
            </w:r>
          </w:p>
        </w:tc>
        <w:tc>
          <w:tcPr>
            <w:tcW w:w="3969" w:type="dxa"/>
            <w:gridSpan w:val="3"/>
          </w:tcPr>
          <w:p w14:paraId="5004738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потенціалу обдарованих дітей.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5CFEBF6" w14:textId="77777777" w:rsidR="001313E4" w:rsidRPr="005356C6" w:rsidRDefault="001313E4" w:rsidP="0053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Переможці</w:t>
            </w:r>
          </w:p>
          <w:p w14:paraId="249C1CE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 етап  Всеукраїнської учнівської олімпіади</w:t>
            </w:r>
            <w:r w:rsidRP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 української мови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року: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Диковський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( 8кл.) – І місце, Кузьменко М. – ( 8кл.) – ІІ місце, Чен Є. (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11Б кл.) – І місце, Марченко К.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( 11Б кл.) – ІІ місце.</w:t>
            </w:r>
          </w:p>
          <w:p w14:paraId="140C956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CCEDC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ІІ етап Всеукраїнської учнівської олімп</w:t>
            </w:r>
            <w:r w:rsidR="005356C6"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іади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2024/2025 навчального року</w:t>
            </w:r>
            <w:r w:rsidR="00420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української мови та літератури:</w:t>
            </w:r>
          </w:p>
          <w:p w14:paraId="6DC9F4A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Диковсь</w:t>
            </w:r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кий</w:t>
            </w:r>
            <w:proofErr w:type="spellEnd"/>
            <w:r w:rsidR="00535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М.( 8кл.) –ІІ місце, Чен Є.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(11Б кл.) – ІІІ місце.</w:t>
            </w:r>
          </w:p>
          <w:p w14:paraId="77BCA2C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BEB2B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 етап ХV Міжнародного мовно-літературного конкурсу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учнівської та студентської молоді імені Тараса Шевченка: Кузьменко М.( 8кл.) –І місце, Марченко К. ( 11Б кл.) – І місце.</w:t>
            </w:r>
          </w:p>
          <w:p w14:paraId="20DC113F" w14:textId="77777777" w:rsidR="001313E4" w:rsidRPr="005356C6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14:paraId="358E58C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ІІ етап ХV Міжнародного мовно-літературного конкурсу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учнівської та студентської молоді імені Тараса Шевченка:</w:t>
            </w:r>
          </w:p>
          <w:p w14:paraId="30F0C1A8" w14:textId="77777777" w:rsidR="00614699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М.( 8кл.) –ІІ місце, Марченко К. ( 11Б кл.) – І місце.</w:t>
            </w:r>
          </w:p>
        </w:tc>
      </w:tr>
      <w:tr w:rsidR="00F25F68" w14:paraId="16CE4F88" w14:textId="77777777" w:rsidTr="00F74518">
        <w:tc>
          <w:tcPr>
            <w:tcW w:w="1985" w:type="dxa"/>
          </w:tcPr>
          <w:p w14:paraId="43AF7E7E" w14:textId="77777777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Інформативно-цифрова </w:t>
            </w:r>
            <w:proofErr w:type="spellStart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3E94702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5F9F73D7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цифрових технологій в освітньому процесі</w:t>
            </w:r>
          </w:p>
        </w:tc>
        <w:tc>
          <w:tcPr>
            <w:tcW w:w="1843" w:type="dxa"/>
          </w:tcPr>
          <w:p w14:paraId="032BD99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1.ГО «ІППО» Участь у курсі підвищення кваліфікації «Інтерактивні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сервіси та додатки на допомогу вчителеві НУШ».</w:t>
            </w:r>
          </w:p>
          <w:p w14:paraId="44486C6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7445E7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A7127" w14:textId="77777777" w:rsidR="001A3D00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Ресурси для саморозвитку.</w:t>
            </w:r>
          </w:p>
          <w:p w14:paraId="61C3D4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2.1.Онлайн-практикуми для вчителів </w:t>
            </w:r>
          </w:p>
          <w:p w14:paraId="30CADBB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«Онлайн- дошки – допоміжний інструмент у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роботі педагога».</w:t>
            </w:r>
          </w:p>
          <w:p w14:paraId="715BA76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2.2.Створення завдань на платформі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Kahoot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Wordwarll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LearningApps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4316B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FF055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7D49C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84295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2C47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A835F0" w14:textId="77777777" w:rsidR="005356C6" w:rsidRDefault="005356C6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A2C2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2.3. Освітня платформа «EDERA». Курс «Цифровий учитель».</w:t>
            </w:r>
          </w:p>
          <w:p w14:paraId="70ED9B1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2.4.Тестування на національній онлайн-платформі Дія. Освіта  </w:t>
            </w:r>
          </w:p>
          <w:p w14:paraId="66633B36" w14:textId="1AA13889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07E364A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Листопад </w:t>
            </w:r>
          </w:p>
          <w:p w14:paraId="399932E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4543D39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1A113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43D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6D01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B98C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4905B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C6AA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45A06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28622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4AED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76E45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4223055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5491DB9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A1EDA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27B3B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25E08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23503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CA330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13E7C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FE0D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52513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03213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1C1D500F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5219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5BAE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4EFF3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A2952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41231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EC9B2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08E09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9BD38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0F768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42FCA0" w14:textId="77777777" w:rsidR="00DD4BC0" w:rsidRDefault="00DD4BC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248F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14:paraId="6D15E01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7B43447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A5C51E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80BE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3D8E5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8B3968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</w:p>
        </w:tc>
        <w:tc>
          <w:tcPr>
            <w:tcW w:w="3969" w:type="dxa"/>
            <w:gridSpan w:val="3"/>
          </w:tcPr>
          <w:p w14:paraId="622650C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Викристання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цифрових інструментів на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F4CD4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35251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29B24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9719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763E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3F872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30C9E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BE312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7092A4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B65F9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7DFEA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на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інтерактивної дошки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Lino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89FC5A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6E9F3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DECB0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EF740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001ED3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AB76E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FDEF5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D47C07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A7100D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1FB82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власних інтерактивних вправ  для організації навчання, групової взаємодії, проектної, навчально- дослідницької, пошукової діяльності учнів, інших активних форм навчання, а також для оцінювання (у тому числі формувального) результатів навчання учнів (з урахуванням їх індивідуальних особливостей та освітніх потреб).</w:t>
            </w:r>
          </w:p>
          <w:p w14:paraId="17E7E265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E501DA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Сертифікат.</w:t>
            </w:r>
          </w:p>
          <w:p w14:paraId="2D84D4C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E37BD5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2744B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0439E2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2D8EBC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C9910B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Серитфікат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вчителів». #D0001151905  від 04. 02.20025. Рівень цифрової грамотності «Високий C1».</w:t>
            </w:r>
          </w:p>
        </w:tc>
      </w:tr>
      <w:tr w:rsidR="00F25F68" w:rsidRPr="0010496B" w14:paraId="07769565" w14:textId="77777777" w:rsidTr="00F74518">
        <w:tc>
          <w:tcPr>
            <w:tcW w:w="1985" w:type="dxa"/>
          </w:tcPr>
          <w:p w14:paraId="03CDC3B1" w14:textId="77777777" w:rsidR="001313E4" w:rsidRPr="005356C6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Психологічна </w:t>
            </w:r>
            <w:proofErr w:type="spellStart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07D90205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5356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2B2F2D72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Врахування вікових  й індивідуальні особливостей здобувачів освіти, їхнього психоемоційний стану.</w:t>
            </w:r>
          </w:p>
        </w:tc>
        <w:tc>
          <w:tcPr>
            <w:tcW w:w="1843" w:type="dxa"/>
          </w:tcPr>
          <w:p w14:paraId="4BEF27A9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30D14F8B" w14:textId="36028E00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«Прийоми мотивації навчальної діяльності учнів: психологія похвали та конструктивної критики».</w:t>
            </w:r>
          </w:p>
        </w:tc>
        <w:tc>
          <w:tcPr>
            <w:tcW w:w="1276" w:type="dxa"/>
          </w:tcPr>
          <w:p w14:paraId="68E5567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324AB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127D40" w14:textId="77777777" w:rsidR="001A3D00" w:rsidRDefault="001A3D0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5BE4E0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</w:p>
        </w:tc>
        <w:tc>
          <w:tcPr>
            <w:tcW w:w="3969" w:type="dxa"/>
            <w:gridSpan w:val="3"/>
          </w:tcPr>
          <w:p w14:paraId="32686368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1.Постіна психологічна підтримка учнів: загальна та індивідуальна.</w:t>
            </w:r>
          </w:p>
          <w:p w14:paraId="69BA5456" w14:textId="77777777" w:rsidR="001313E4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4252FE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2.Використання розроблених та апробованих у власному педагогічному досвіді прийомів щодо розвитку мотивації та організації пізнавальної діяльності учнів.</w:t>
            </w:r>
          </w:p>
        </w:tc>
      </w:tr>
      <w:tr w:rsidR="00F25F68" w14:paraId="1B47CBAF" w14:textId="77777777" w:rsidTr="00F74518">
        <w:tc>
          <w:tcPr>
            <w:tcW w:w="1985" w:type="dxa"/>
          </w:tcPr>
          <w:p w14:paraId="6B4E033A" w14:textId="77777777" w:rsidR="001313E4" w:rsidRPr="007D0B02" w:rsidRDefault="001313E4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Інклюзивна </w:t>
            </w: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2ADEC979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3FE3F51C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забезпечувати в освітньому середовищі сприятливі умови для кожного учня, залежно від його індивідуальних потреб,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можливостей, здібностей та інтересів.</w:t>
            </w:r>
          </w:p>
        </w:tc>
        <w:tc>
          <w:tcPr>
            <w:tcW w:w="1843" w:type="dxa"/>
          </w:tcPr>
          <w:p w14:paraId="273EF7F5" w14:textId="144FB7FF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Платформа «На урок» Участь у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«Практичні аспект</w:t>
            </w:r>
            <w:r w:rsid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з дітьми з ООП: дидактичний матеріал».</w:t>
            </w:r>
          </w:p>
        </w:tc>
        <w:tc>
          <w:tcPr>
            <w:tcW w:w="1276" w:type="dxa"/>
          </w:tcPr>
          <w:p w14:paraId="35BB421A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2024</w:t>
            </w:r>
          </w:p>
        </w:tc>
        <w:tc>
          <w:tcPr>
            <w:tcW w:w="3969" w:type="dxa"/>
            <w:gridSpan w:val="3"/>
          </w:tcPr>
          <w:p w14:paraId="6BE3BFF3" w14:textId="77777777" w:rsidR="00730BBD" w:rsidRPr="00586462" w:rsidRDefault="001313E4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застосування  особисто створених матеріалів, інші засоби навчання в освітньому середовищі з урахуванням індивідуальних потреб і здібностей кожного учня.</w:t>
            </w:r>
          </w:p>
        </w:tc>
      </w:tr>
      <w:tr w:rsidR="00094205" w14:paraId="036441EA" w14:textId="77777777" w:rsidTr="00F74518">
        <w:trPr>
          <w:trHeight w:val="885"/>
        </w:trPr>
        <w:tc>
          <w:tcPr>
            <w:tcW w:w="1985" w:type="dxa"/>
            <w:vMerge w:val="restart"/>
          </w:tcPr>
          <w:p w14:paraId="2C5DBC89" w14:textId="77777777" w:rsidR="00B67C97" w:rsidRPr="007D0B02" w:rsidRDefault="00B67C97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Оцінювально</w:t>
            </w:r>
            <w:proofErr w:type="spellEnd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-аналітична</w:t>
            </w:r>
          </w:p>
          <w:p w14:paraId="2316A3F2" w14:textId="77777777" w:rsidR="00B67C97" w:rsidRPr="007D0B02" w:rsidRDefault="00B67C97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369C3C0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vMerge w:val="restart"/>
          </w:tcPr>
          <w:p w14:paraId="22B7AC7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 та аналіз результатів навчання учнів.</w:t>
            </w:r>
          </w:p>
        </w:tc>
        <w:tc>
          <w:tcPr>
            <w:tcW w:w="1843" w:type="dxa"/>
            <w:vMerge w:val="restart"/>
          </w:tcPr>
          <w:p w14:paraId="7B60157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1.Самоаналіз.</w:t>
            </w:r>
          </w:p>
          <w:p w14:paraId="30254875" w14:textId="515265A3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Навчальний портал «Нові знання».</w:t>
            </w:r>
          </w:p>
          <w:p w14:paraId="215987A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Електронні</w:t>
            </w:r>
          </w:p>
          <w:p w14:paraId="02B5A84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журнали.  Результати навчальних досягнень учнів. Відсоток високого та середнього рівнів.</w:t>
            </w:r>
          </w:p>
        </w:tc>
        <w:tc>
          <w:tcPr>
            <w:tcW w:w="1276" w:type="dxa"/>
            <w:vMerge w:val="restart"/>
          </w:tcPr>
          <w:p w14:paraId="0E063FE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20CE680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14:paraId="29797643" w14:textId="77777777" w:rsidR="00B67C97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BAB824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3701B7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498BA4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7EFB54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7C9CCF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87C2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DECA0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F9C97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B36A7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076D6E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FE02E3" w14:textId="77777777" w:rsidR="00B67C97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  <w:p w14:paraId="65C15D7C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14:paraId="462C3F8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8E1AF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ACAE4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 2025</w:t>
            </w:r>
          </w:p>
        </w:tc>
        <w:tc>
          <w:tcPr>
            <w:tcW w:w="3969" w:type="dxa"/>
            <w:gridSpan w:val="3"/>
          </w:tcPr>
          <w:p w14:paraId="03A59C2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1.Моніторинг особливостей засвоєння учнями навчального матеріалу</w:t>
            </w:r>
            <w:r w:rsidR="00FC6FB0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І семестр.</w:t>
            </w:r>
          </w:p>
        </w:tc>
      </w:tr>
      <w:tr w:rsidR="00F25F68" w14:paraId="4D896C8C" w14:textId="77777777" w:rsidTr="00F74518">
        <w:trPr>
          <w:trHeight w:val="495"/>
        </w:trPr>
        <w:tc>
          <w:tcPr>
            <w:tcW w:w="1985" w:type="dxa"/>
            <w:vMerge/>
          </w:tcPr>
          <w:p w14:paraId="384154E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D62B97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F71259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2BC60F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0FE072F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08" w:type="dxa"/>
          </w:tcPr>
          <w:p w14:paraId="30A65C8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79384A6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</w:t>
            </w:r>
          </w:p>
        </w:tc>
        <w:tc>
          <w:tcPr>
            <w:tcW w:w="1177" w:type="dxa"/>
          </w:tcPr>
          <w:p w14:paraId="7F8B6DC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14:paraId="22FFE1E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</w:p>
        </w:tc>
      </w:tr>
      <w:tr w:rsidR="00F25F68" w14:paraId="5D996ED6" w14:textId="77777777" w:rsidTr="00F74518">
        <w:trPr>
          <w:trHeight w:val="225"/>
        </w:trPr>
        <w:tc>
          <w:tcPr>
            <w:tcW w:w="1985" w:type="dxa"/>
            <w:vMerge/>
          </w:tcPr>
          <w:p w14:paraId="2C1621B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817F75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A78B59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3DB852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78EEEA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8" w:type="dxa"/>
          </w:tcPr>
          <w:p w14:paraId="6167125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78%</w:t>
            </w:r>
          </w:p>
        </w:tc>
        <w:tc>
          <w:tcPr>
            <w:tcW w:w="1177" w:type="dxa"/>
          </w:tcPr>
          <w:p w14:paraId="4A37E6A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F68" w14:paraId="489C241A" w14:textId="77777777" w:rsidTr="00F74518">
        <w:trPr>
          <w:trHeight w:val="270"/>
        </w:trPr>
        <w:tc>
          <w:tcPr>
            <w:tcW w:w="1985" w:type="dxa"/>
            <w:vMerge/>
          </w:tcPr>
          <w:p w14:paraId="623DE87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7C0C56E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006EB9CF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32DADE3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18CB22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8" w:type="dxa"/>
          </w:tcPr>
          <w:p w14:paraId="5D9BB8B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75%</w:t>
            </w:r>
          </w:p>
        </w:tc>
        <w:tc>
          <w:tcPr>
            <w:tcW w:w="1177" w:type="dxa"/>
          </w:tcPr>
          <w:p w14:paraId="3A0ABA5C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F25F68" w14:paraId="3B6A3BDC" w14:textId="77777777" w:rsidTr="00F74518">
        <w:trPr>
          <w:trHeight w:val="315"/>
        </w:trPr>
        <w:tc>
          <w:tcPr>
            <w:tcW w:w="1985" w:type="dxa"/>
            <w:vMerge/>
          </w:tcPr>
          <w:p w14:paraId="2921DAA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12CD1C8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61CBDF7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54917E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40269E7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8" w:type="dxa"/>
          </w:tcPr>
          <w:p w14:paraId="2499C86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95%</w:t>
            </w:r>
          </w:p>
        </w:tc>
        <w:tc>
          <w:tcPr>
            <w:tcW w:w="1177" w:type="dxa"/>
          </w:tcPr>
          <w:p w14:paraId="3AAA898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95%</w:t>
            </w:r>
          </w:p>
        </w:tc>
      </w:tr>
      <w:tr w:rsidR="00F25F68" w14:paraId="62EDF857" w14:textId="77777777" w:rsidTr="004201B5">
        <w:trPr>
          <w:trHeight w:val="345"/>
        </w:trPr>
        <w:tc>
          <w:tcPr>
            <w:tcW w:w="1985" w:type="dxa"/>
            <w:vMerge/>
          </w:tcPr>
          <w:p w14:paraId="7587358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5F1D1DE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7B11516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626BD8FE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5E7071B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8" w:type="dxa"/>
          </w:tcPr>
          <w:p w14:paraId="1AC6A94F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74%</w:t>
            </w:r>
          </w:p>
        </w:tc>
        <w:tc>
          <w:tcPr>
            <w:tcW w:w="1177" w:type="dxa"/>
          </w:tcPr>
          <w:p w14:paraId="525A07E7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79%</w:t>
            </w:r>
          </w:p>
        </w:tc>
      </w:tr>
      <w:tr w:rsidR="00F25F68" w14:paraId="1F55D46D" w14:textId="77777777" w:rsidTr="00F74518">
        <w:trPr>
          <w:trHeight w:val="285"/>
        </w:trPr>
        <w:tc>
          <w:tcPr>
            <w:tcW w:w="1985" w:type="dxa"/>
            <w:vMerge/>
          </w:tcPr>
          <w:p w14:paraId="5E5D1020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340726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4A714D34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7ABACCA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1010A69D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11А</w:t>
            </w:r>
          </w:p>
        </w:tc>
        <w:tc>
          <w:tcPr>
            <w:tcW w:w="708" w:type="dxa"/>
          </w:tcPr>
          <w:p w14:paraId="69D497C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67%</w:t>
            </w:r>
          </w:p>
        </w:tc>
        <w:tc>
          <w:tcPr>
            <w:tcW w:w="1177" w:type="dxa"/>
          </w:tcPr>
          <w:p w14:paraId="1BD040E2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67%</w:t>
            </w:r>
          </w:p>
        </w:tc>
      </w:tr>
      <w:tr w:rsidR="00F25F68" w14:paraId="7F583D8E" w14:textId="77777777" w:rsidTr="00F74518">
        <w:trPr>
          <w:trHeight w:val="345"/>
        </w:trPr>
        <w:tc>
          <w:tcPr>
            <w:tcW w:w="1985" w:type="dxa"/>
            <w:vMerge/>
          </w:tcPr>
          <w:p w14:paraId="3AC3278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6BD015EB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28E5DB3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1516ECB3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84" w:type="dxa"/>
          </w:tcPr>
          <w:p w14:paraId="2B835935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11Б</w:t>
            </w:r>
          </w:p>
        </w:tc>
        <w:tc>
          <w:tcPr>
            <w:tcW w:w="708" w:type="dxa"/>
          </w:tcPr>
          <w:p w14:paraId="69021959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91%</w:t>
            </w:r>
          </w:p>
        </w:tc>
        <w:tc>
          <w:tcPr>
            <w:tcW w:w="1177" w:type="dxa"/>
          </w:tcPr>
          <w:p w14:paraId="1093560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91%</w:t>
            </w:r>
          </w:p>
        </w:tc>
      </w:tr>
      <w:tr w:rsidR="00094205" w14:paraId="7F28C26A" w14:textId="77777777" w:rsidTr="00F74518">
        <w:trPr>
          <w:trHeight w:val="1395"/>
        </w:trPr>
        <w:tc>
          <w:tcPr>
            <w:tcW w:w="1985" w:type="dxa"/>
            <w:vMerge/>
          </w:tcPr>
          <w:p w14:paraId="773E69D1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</w:tcPr>
          <w:p w14:paraId="306E733C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14:paraId="18478576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AD7D058" w14:textId="77777777" w:rsidR="00B67C97" w:rsidRPr="00586462" w:rsidRDefault="00B67C97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3"/>
          </w:tcPr>
          <w:p w14:paraId="14607698" w14:textId="77777777" w:rsidR="004201B5" w:rsidRDefault="004201B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B268A7" w14:textId="77777777" w:rsidR="00FC6FB0" w:rsidRPr="00586462" w:rsidRDefault="00FC6FB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586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особливостей засвоєння учнями навчального матеріалу за І</w:t>
            </w:r>
            <w:r w:rsidR="007D0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семестр, за рік.</w:t>
            </w:r>
          </w:p>
          <w:p w14:paraId="7E65BAC9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BBB558" w14:textId="77777777" w:rsidR="00B67C97" w:rsidRPr="00586462" w:rsidRDefault="00FC6FB0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3.Таблиця « Мої досягнення».</w:t>
            </w:r>
          </w:p>
        </w:tc>
      </w:tr>
      <w:tr w:rsidR="00094205" w14:paraId="6A0637AE" w14:textId="77777777" w:rsidTr="00F74518">
        <w:tc>
          <w:tcPr>
            <w:tcW w:w="1985" w:type="dxa"/>
          </w:tcPr>
          <w:p w14:paraId="59B7475B" w14:textId="77777777" w:rsidR="00DF67E9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Здоров’язбере</w:t>
            </w:r>
            <w:proofErr w:type="spellEnd"/>
          </w:p>
          <w:p w14:paraId="673948CB" w14:textId="77777777" w:rsidR="00ED253D" w:rsidRPr="007D0B02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жувальна</w:t>
            </w:r>
          </w:p>
          <w:p w14:paraId="1BAA92AD" w14:textId="77777777" w:rsidR="00ED253D" w:rsidRPr="007D0B02" w:rsidRDefault="00ED253D" w:rsidP="005864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</w:t>
            </w:r>
            <w:proofErr w:type="spellEnd"/>
          </w:p>
          <w:p w14:paraId="79C9C525" w14:textId="77777777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ність</w:t>
            </w:r>
            <w:proofErr w:type="spellEnd"/>
            <w:r w:rsidRPr="007D0B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14:paraId="4C9D1586" w14:textId="77777777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учнів культури здорового та безпечного способу життя.</w:t>
            </w:r>
          </w:p>
        </w:tc>
        <w:tc>
          <w:tcPr>
            <w:tcW w:w="1843" w:type="dxa"/>
          </w:tcPr>
          <w:p w14:paraId="414FA3E6" w14:textId="77777777" w:rsidR="00ED253D" w:rsidRPr="00586462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 урок».</w:t>
            </w:r>
          </w:p>
          <w:p w14:paraId="274F8FD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4CEF9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8F285A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0BD1A6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7695AF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Безбар’єр</w:t>
            </w:r>
            <w:proofErr w:type="spellEnd"/>
          </w:p>
          <w:p w14:paraId="03594640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  <w:r w:rsidR="007D0B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12E8B97A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2047F4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750BD2" w14:textId="6E4D4C2F" w:rsidR="001313E4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Освітня платформа «</w:t>
            </w:r>
            <w:proofErr w:type="spellStart"/>
            <w:r w:rsidR="00A36F57" w:rsidRPr="00A36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</w:tcPr>
          <w:p w14:paraId="1F534943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</w:t>
            </w:r>
          </w:p>
          <w:p w14:paraId="592E5E3D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E22E43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15B3F5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A57BE5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8EDB61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82F440" w14:textId="77777777" w:rsidR="00DF67E9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E11730" w14:textId="77777777" w:rsidR="007D0B0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</w:t>
            </w:r>
            <w:proofErr w:type="spellEnd"/>
          </w:p>
          <w:p w14:paraId="23436169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</w:t>
            </w:r>
          </w:p>
          <w:p w14:paraId="6AFCABDE" w14:textId="77777777" w:rsidR="001313E4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тематики уроків.</w:t>
            </w:r>
          </w:p>
          <w:p w14:paraId="7A5A62B9" w14:textId="77777777" w:rsidR="007D0B02" w:rsidRPr="0058646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969" w:type="dxa"/>
            <w:gridSpan w:val="3"/>
          </w:tcPr>
          <w:p w14:paraId="788A55CE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1.Використання  різних форм, засобів і стратегій формування культури здорового та безпечного життя, життєвих навичок для збереження фізичного та психічного здоров'я здобувачів освіти.</w:t>
            </w:r>
          </w:p>
          <w:p w14:paraId="6E0AB0C0" w14:textId="77777777" w:rsidR="00DF67E9" w:rsidRDefault="00DF67E9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2BABC3" w14:textId="77777777" w:rsidR="00ED253D" w:rsidRPr="00586462" w:rsidRDefault="00ED253D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2.Довідник «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Безбар'єрності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Робота з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медіатекстами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українсько</w:t>
            </w:r>
            <w:r w:rsidR="001A3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мови та</w:t>
            </w:r>
            <w:r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літератури.</w:t>
            </w:r>
          </w:p>
          <w:p w14:paraId="456934FA" w14:textId="77777777" w:rsidR="007D0B02" w:rsidRDefault="007D0B02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222C31" w14:textId="77777777" w:rsidR="001313E4" w:rsidRPr="00586462" w:rsidRDefault="004201B5" w:rsidP="005864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3.Участь у курсі </w:t>
            </w:r>
            <w:r w:rsidR="00ED253D" w:rsidRPr="005864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«Навчання з попередження ризиків від вибухонебезпечних предметів». Знання та навички для безпечної поведінки у зонах, забруднених мінами та вибухонебезпечними предметами</w:t>
            </w:r>
            <w:r w:rsidR="00DF67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0B92ED00" w14:textId="77777777" w:rsidR="00730BBD" w:rsidRPr="00730BBD" w:rsidRDefault="00730BBD" w:rsidP="00730BBD">
      <w:pPr>
        <w:jc w:val="center"/>
        <w:rPr>
          <w:lang w:val="uk-UA"/>
        </w:rPr>
      </w:pPr>
    </w:p>
    <w:sectPr w:rsidR="00730BBD" w:rsidRPr="00730BB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FD772" w14:textId="77777777" w:rsidR="00F10400" w:rsidRDefault="00F10400" w:rsidP="001E059D">
      <w:pPr>
        <w:spacing w:after="0" w:line="240" w:lineRule="auto"/>
      </w:pPr>
      <w:r>
        <w:separator/>
      </w:r>
    </w:p>
  </w:endnote>
  <w:endnote w:type="continuationSeparator" w:id="0">
    <w:p w14:paraId="6B88DE58" w14:textId="77777777" w:rsidR="00F10400" w:rsidRDefault="00F10400" w:rsidP="001E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865588"/>
      <w:docPartObj>
        <w:docPartGallery w:val="Page Numbers (Bottom of Page)"/>
        <w:docPartUnique/>
      </w:docPartObj>
    </w:sdtPr>
    <w:sdtContent>
      <w:p w14:paraId="3C1DC193" w14:textId="77777777" w:rsidR="001E059D" w:rsidRDefault="001E05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E9">
          <w:rPr>
            <w:noProof/>
          </w:rPr>
          <w:t>4</w:t>
        </w:r>
        <w:r>
          <w:fldChar w:fldCharType="end"/>
        </w:r>
      </w:p>
    </w:sdtContent>
  </w:sdt>
  <w:p w14:paraId="5C97FB2B" w14:textId="77777777" w:rsidR="001E059D" w:rsidRDefault="001E0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26E2" w14:textId="77777777" w:rsidR="00F10400" w:rsidRDefault="00F10400" w:rsidP="001E059D">
      <w:pPr>
        <w:spacing w:after="0" w:line="240" w:lineRule="auto"/>
      </w:pPr>
      <w:r>
        <w:separator/>
      </w:r>
    </w:p>
  </w:footnote>
  <w:footnote w:type="continuationSeparator" w:id="0">
    <w:p w14:paraId="16A8ADF3" w14:textId="77777777" w:rsidR="00F10400" w:rsidRDefault="00F10400" w:rsidP="001E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26"/>
    <w:rsid w:val="00094205"/>
    <w:rsid w:val="0010496B"/>
    <w:rsid w:val="001313E4"/>
    <w:rsid w:val="001A3D00"/>
    <w:rsid w:val="001B5BD8"/>
    <w:rsid w:val="001E059D"/>
    <w:rsid w:val="0021093A"/>
    <w:rsid w:val="002306F0"/>
    <w:rsid w:val="003B10FF"/>
    <w:rsid w:val="004201B5"/>
    <w:rsid w:val="0042571F"/>
    <w:rsid w:val="00494E7D"/>
    <w:rsid w:val="005356C6"/>
    <w:rsid w:val="00586462"/>
    <w:rsid w:val="00614699"/>
    <w:rsid w:val="006D6EAF"/>
    <w:rsid w:val="00730BBD"/>
    <w:rsid w:val="00787553"/>
    <w:rsid w:val="007D0B02"/>
    <w:rsid w:val="00A36F57"/>
    <w:rsid w:val="00AF05E4"/>
    <w:rsid w:val="00B57573"/>
    <w:rsid w:val="00B67C97"/>
    <w:rsid w:val="00BB3782"/>
    <w:rsid w:val="00C313A6"/>
    <w:rsid w:val="00CE1726"/>
    <w:rsid w:val="00D640C0"/>
    <w:rsid w:val="00DD4BC0"/>
    <w:rsid w:val="00DF67E9"/>
    <w:rsid w:val="00ED253D"/>
    <w:rsid w:val="00F10400"/>
    <w:rsid w:val="00F25F68"/>
    <w:rsid w:val="00F6700C"/>
    <w:rsid w:val="00F74518"/>
    <w:rsid w:val="00FC6FB0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344"/>
  <w15:docId w15:val="{B9E603F8-758C-4098-AC6A-4B26C59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59D"/>
  </w:style>
  <w:style w:type="paragraph" w:styleId="a6">
    <w:name w:val="footer"/>
    <w:basedOn w:val="a"/>
    <w:link w:val="a7"/>
    <w:uiPriority w:val="99"/>
    <w:unhideWhenUsed/>
    <w:rsid w:val="001E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229C-740A-430F-B54C-78A68E32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6341</Words>
  <Characters>3615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Evgeniy</cp:lastModifiedBy>
  <cp:revision>11</cp:revision>
  <dcterms:created xsi:type="dcterms:W3CDTF">2025-02-25T11:16:00Z</dcterms:created>
  <dcterms:modified xsi:type="dcterms:W3CDTF">2025-02-27T10:45:00Z</dcterms:modified>
</cp:coreProperties>
</file>