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C2F2" w14:textId="77777777" w:rsidR="00E447FC" w:rsidRDefault="00E447FC" w:rsidP="005807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288819" w14:textId="77777777" w:rsidR="00E447FC" w:rsidRDefault="00E447FC" w:rsidP="005807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F9D3D0" w14:textId="77777777" w:rsidR="00E447FC" w:rsidRDefault="00E447FC" w:rsidP="005807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3FBD42" w14:textId="77777777" w:rsidR="00E447FC" w:rsidRDefault="00E447FC" w:rsidP="005807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4C7FFF" w14:textId="77777777" w:rsidR="00E447FC" w:rsidRDefault="00E447FC" w:rsidP="005807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D70625" w14:textId="77777777" w:rsidR="00E447FC" w:rsidRDefault="00E447FC" w:rsidP="005807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138F3B" w14:textId="77777777" w:rsidR="00E447FC" w:rsidRDefault="00E447FC" w:rsidP="005807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0211B7" w14:textId="77777777" w:rsidR="005807F5" w:rsidRPr="00E37159" w:rsidRDefault="005807F5" w:rsidP="00783FD3">
      <w:pPr>
        <w:spacing w:line="240" w:lineRule="auto"/>
        <w:ind w:left="708" w:firstLine="708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54DCD">
        <w:rPr>
          <w:rFonts w:ascii="Times New Roman" w:hAnsi="Times New Roman" w:cs="Times New Roman"/>
          <w:b/>
          <w:sz w:val="40"/>
          <w:szCs w:val="40"/>
          <w:lang w:val="uk-UA"/>
        </w:rPr>
        <w:t>Індивідуальна</w:t>
      </w:r>
      <w:r w:rsidRPr="00E3715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A54DCD">
        <w:rPr>
          <w:rFonts w:ascii="Times New Roman" w:hAnsi="Times New Roman" w:cs="Times New Roman"/>
          <w:b/>
          <w:sz w:val="40"/>
          <w:szCs w:val="40"/>
          <w:lang w:val="uk-UA"/>
        </w:rPr>
        <w:t>освітня</w:t>
      </w:r>
      <w:r w:rsidRPr="00E3715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A54DCD">
        <w:rPr>
          <w:rFonts w:ascii="Times New Roman" w:hAnsi="Times New Roman" w:cs="Times New Roman"/>
          <w:b/>
          <w:sz w:val="40"/>
          <w:szCs w:val="40"/>
          <w:lang w:val="uk-UA"/>
        </w:rPr>
        <w:t>траєкторія</w:t>
      </w:r>
    </w:p>
    <w:p w14:paraId="516E61EF" w14:textId="26396FD7" w:rsidR="005807F5" w:rsidRDefault="005807F5" w:rsidP="005807F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37159">
        <w:rPr>
          <w:rFonts w:ascii="Times New Roman" w:hAnsi="Times New Roman" w:cs="Times New Roman"/>
          <w:b/>
          <w:sz w:val="40"/>
          <w:szCs w:val="40"/>
          <w:lang w:val="uk-UA"/>
        </w:rPr>
        <w:t xml:space="preserve">вчителя </w:t>
      </w:r>
      <w:r w:rsidR="00A54DCD">
        <w:rPr>
          <w:rFonts w:ascii="Times New Roman" w:hAnsi="Times New Roman" w:cs="Times New Roman"/>
          <w:b/>
          <w:sz w:val="40"/>
          <w:szCs w:val="40"/>
          <w:lang w:val="uk-UA"/>
        </w:rPr>
        <w:t>образотворчого мистецтва та технології</w:t>
      </w:r>
    </w:p>
    <w:p w14:paraId="03E5E972" w14:textId="3F0145CC" w:rsidR="00A54DCD" w:rsidRPr="00E37159" w:rsidRDefault="00A54DCD" w:rsidP="00A54DC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Долженко І.В</w:t>
      </w:r>
      <w:r w:rsidR="00FE79A9"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</w:p>
    <w:p w14:paraId="12B00078" w14:textId="77777777" w:rsidR="005807F5" w:rsidRPr="00E37159" w:rsidRDefault="005807F5" w:rsidP="00E447F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37159">
        <w:rPr>
          <w:rFonts w:ascii="Times New Roman" w:hAnsi="Times New Roman" w:cs="Times New Roman"/>
          <w:b/>
          <w:sz w:val="40"/>
          <w:szCs w:val="40"/>
          <w:lang w:val="uk-UA"/>
        </w:rPr>
        <w:t>на 2024/2025 навчальний рік</w:t>
      </w:r>
    </w:p>
    <w:p w14:paraId="050EABA0" w14:textId="77777777" w:rsidR="0095694C" w:rsidRPr="00E37159" w:rsidRDefault="0095694C" w:rsidP="00EF054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uk-UA"/>
        </w:rPr>
      </w:pPr>
    </w:p>
    <w:p w14:paraId="1EDADD2A" w14:textId="57AFF0EB" w:rsidR="00E447FC" w:rsidRPr="00E37159" w:rsidRDefault="00783FD3" w:rsidP="00EF054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uk-UA"/>
        </w:rPr>
      </w:pPr>
      <w:r>
        <w:rPr>
          <w:noProof/>
        </w:rPr>
        <w:drawing>
          <wp:inline distT="0" distB="0" distL="0" distR="0" wp14:anchorId="13BA4F60" wp14:editId="5DC450D3">
            <wp:extent cx="6025737" cy="4895850"/>
            <wp:effectExtent l="0" t="0" r="0" b="0"/>
            <wp:docPr id="5209269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92697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3473" cy="490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FFA84" w14:textId="56620EA8" w:rsidR="0030453B" w:rsidRPr="00783FD3" w:rsidRDefault="00EF0540" w:rsidP="00783FD3">
      <w:pPr>
        <w:tabs>
          <w:tab w:val="left" w:pos="248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0540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tbl>
      <w:tblPr>
        <w:tblStyle w:val="a3"/>
        <w:tblpPr w:leftFromText="180" w:rightFromText="180" w:vertAnchor="page" w:horzAnchor="margin" w:tblpY="2306"/>
        <w:tblW w:w="0" w:type="auto"/>
        <w:tblLook w:val="04A0" w:firstRow="1" w:lastRow="0" w:firstColumn="1" w:lastColumn="0" w:noHBand="0" w:noVBand="1"/>
      </w:tblPr>
      <w:tblGrid>
        <w:gridCol w:w="1481"/>
        <w:gridCol w:w="3030"/>
        <w:gridCol w:w="4834"/>
      </w:tblGrid>
      <w:tr w:rsidR="00E447FC" w14:paraId="77F2FFC7" w14:textId="77777777" w:rsidTr="001821F1">
        <w:trPr>
          <w:trHeight w:val="589"/>
        </w:trPr>
        <w:tc>
          <w:tcPr>
            <w:tcW w:w="1481" w:type="dxa"/>
          </w:tcPr>
          <w:p w14:paraId="1AEA53BA" w14:textId="77777777" w:rsidR="00E447FC" w:rsidRPr="00E86A38" w:rsidRDefault="00E447FC" w:rsidP="00727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3030" w:type="dxa"/>
          </w:tcPr>
          <w:p w14:paraId="2A9ABBC5" w14:textId="77777777" w:rsidR="00E447FC" w:rsidRPr="00E86A38" w:rsidRDefault="00E447FC" w:rsidP="00727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6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Планую</w:t>
            </w:r>
          </w:p>
        </w:tc>
        <w:tc>
          <w:tcPr>
            <w:tcW w:w="4834" w:type="dxa"/>
          </w:tcPr>
          <w:p w14:paraId="0D224D0F" w14:textId="77777777" w:rsidR="00E447FC" w:rsidRPr="00E86A38" w:rsidRDefault="00E447FC" w:rsidP="00727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6A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E447FC" w:rsidRPr="00CF3314" w14:paraId="2974600F" w14:textId="77777777" w:rsidTr="001821F1">
        <w:trPr>
          <w:trHeight w:val="187"/>
        </w:trPr>
        <w:tc>
          <w:tcPr>
            <w:tcW w:w="9345" w:type="dxa"/>
            <w:gridSpan w:val="3"/>
            <w:tcBorders>
              <w:bottom w:val="single" w:sz="4" w:space="0" w:color="auto"/>
            </w:tcBorders>
          </w:tcPr>
          <w:p w14:paraId="404B7280" w14:textId="77777777" w:rsidR="00E447FC" w:rsidRPr="009324B1" w:rsidRDefault="00E447FC" w:rsidP="007279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6A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Предметно-методична компетентність</w:t>
            </w:r>
          </w:p>
        </w:tc>
      </w:tr>
      <w:tr w:rsidR="00E447FC" w:rsidRPr="00E447FC" w14:paraId="43D10D42" w14:textId="77777777" w:rsidTr="001821F1">
        <w:trPr>
          <w:trHeight w:val="1197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7095E4D5" w14:textId="77777777" w:rsidR="00E447FC" w:rsidRPr="00E447FC" w:rsidRDefault="00E447FC" w:rsidP="00727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Серпень-вересень 2024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14:paraId="4178A0DC" w14:textId="77777777" w:rsidR="00E447FC" w:rsidRPr="00E447FC" w:rsidRDefault="00E447FC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професійним  стандартом вчителя закладу середньої освіти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14:paraId="4BBFFDE6" w14:textId="77777777" w:rsidR="00E447FC" w:rsidRPr="00E447FC" w:rsidRDefault="00E447FC" w:rsidP="00727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нормативних документів: Наказ МОН України</w:t>
            </w:r>
          </w:p>
          <w:p w14:paraId="1F7C4290" w14:textId="77777777" w:rsidR="00E447FC" w:rsidRPr="00E447FC" w:rsidRDefault="00E447FC" w:rsidP="00727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затвердження професійного</w:t>
            </w:r>
          </w:p>
          <w:p w14:paraId="7D125843" w14:textId="77777777" w:rsidR="00E447FC" w:rsidRPr="00E447FC" w:rsidRDefault="00E447FC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стандарту «Вчитель закладу загальної середньої освіти» № 1225 від 29.08.2024р.».</w:t>
            </w:r>
          </w:p>
        </w:tc>
      </w:tr>
      <w:tr w:rsidR="00E447FC" w:rsidRPr="00E447FC" w14:paraId="04E813CD" w14:textId="77777777" w:rsidTr="001821F1">
        <w:trPr>
          <w:trHeight w:val="149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45F66DD3" w14:textId="00D8C54D" w:rsidR="00E447FC" w:rsidRPr="00E447FC" w:rsidRDefault="00E447FC" w:rsidP="00727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Серпень-вересень 202</w:t>
            </w:r>
            <w:r w:rsidR="00775E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14:paraId="19E0111F" w14:textId="77777777" w:rsidR="00E447FC" w:rsidRPr="00E447FC" w:rsidRDefault="00E447FC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методичними рекомендаціями з викладання навчальних предметів у 2024/2025 навчальному році.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14:paraId="43FD8118" w14:textId="279F0367" w:rsidR="00E447FC" w:rsidRPr="00E447FC" w:rsidRDefault="00E447FC" w:rsidP="00727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Опрацювання нормативних документів: «Про </w:t>
            </w:r>
            <w:r w:rsidR="007E28C4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інструктивн</w:t>
            </w:r>
            <w:r w:rsidR="007E2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14:paraId="6F4E3D59" w14:textId="77777777" w:rsidR="00E447FC" w:rsidRPr="00E447FC" w:rsidRDefault="00E447FC" w:rsidP="00727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методичні рекомендації щодо викладання навчальних предметів у ЗСО у 2024/2025 навчальному році»</w:t>
            </w:r>
          </w:p>
          <w:p w14:paraId="2794720D" w14:textId="77777777" w:rsidR="00E447FC" w:rsidRPr="00E447FC" w:rsidRDefault="00E447FC" w:rsidP="00E371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лист МОН від 30.08.2024 № 1.1/15776).</w:t>
            </w:r>
          </w:p>
        </w:tc>
      </w:tr>
      <w:tr w:rsidR="00E447FC" w:rsidRPr="00FE79A9" w14:paraId="26566F0C" w14:textId="77777777" w:rsidTr="001821F1">
        <w:trPr>
          <w:trHeight w:val="135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564C3FFE" w14:textId="2AF0025C" w:rsidR="00E447FC" w:rsidRPr="00E447FC" w:rsidRDefault="00E447FC" w:rsidP="00727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  <w:r w:rsidR="00A54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-грудень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2024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14:paraId="463FC6AB" w14:textId="01DED5F0" w:rsidR="00E447FC" w:rsidRPr="00E447FC" w:rsidRDefault="00E447FC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</w:t>
            </w:r>
            <w:r w:rsidRPr="00E447F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вчителів 7 класів НУШ (</w:t>
            </w:r>
            <w:r w:rsidR="00A54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технологічна та мистецька освітня </w:t>
            </w:r>
            <w:r w:rsidR="007E2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A54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алузь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14:paraId="17B56E55" w14:textId="4A39BAE7" w:rsidR="00E447FC" w:rsidRPr="00E447FC" w:rsidRDefault="00E447FC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вищий навчальний заклад «Харківська академія непереривної освіти» сертифікат</w:t>
            </w:r>
            <w:r w:rsidR="00A54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A54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/суб/</w:t>
            </w:r>
            <w:r w:rsidR="00A54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0</w:t>
            </w:r>
            <w:r w:rsidR="00A54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A54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(30 годин</w:t>
            </w:r>
            <w:r w:rsidR="00A54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A54DCD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A54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</w:t>
            </w:r>
            <w:r w:rsidR="00A54DCD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/суб/</w:t>
            </w:r>
            <w:r w:rsidR="00A54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A54DCD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A54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A54DCD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A54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54DCD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(30 годин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A54DCD" w:rsidRPr="00A54DCD" w14:paraId="033A1AEE" w14:textId="77777777" w:rsidTr="001821F1">
        <w:trPr>
          <w:trHeight w:val="135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5A24E849" w14:textId="46A4420F" w:rsidR="00A54DCD" w:rsidRPr="00E447FC" w:rsidRDefault="00A54DCD" w:rsidP="00727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 202</w:t>
            </w:r>
            <w:r w:rsidR="009E4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14:paraId="54F01D72" w14:textId="796BFEF4" w:rsidR="00A54DCD" w:rsidRPr="00E447FC" w:rsidRDefault="00A54DCD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вчителів 6 класів НУШ (технологічна освітня галузь)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14:paraId="1AA691F5" w14:textId="44C7939F" w:rsidR="00A54DCD" w:rsidRPr="00E447FC" w:rsidRDefault="00A54DCD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вищий навчальний заклад «Харківська академія непереривної освіти» сертифікат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/суб/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(30 годин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C3895" w:rsidRPr="00A54DCD" w14:paraId="72854B67" w14:textId="77777777" w:rsidTr="001821F1">
        <w:trPr>
          <w:trHeight w:val="135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066885D4" w14:textId="296E735D" w:rsidR="00CC3895" w:rsidRDefault="00CC3895" w:rsidP="00727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 202</w:t>
            </w:r>
            <w:r w:rsidR="009E4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14:paraId="72E2D986" w14:textId="09F1738D" w:rsidR="00CC3895" w:rsidRDefault="00CC3895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ДСБСО: формування ключових та предметних </w:t>
            </w:r>
            <w:r w:rsidR="007E2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здобувачів освіти засобами мистецької освітньої галузі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14:paraId="09BCAC74" w14:textId="44886E0A" w:rsidR="00CC3895" w:rsidRDefault="00CC3895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вищий навчальний заклад «Харківська академія непереривної освіти» сертифікат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ПК31584378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(</w:t>
            </w:r>
            <w:r w:rsidR="00D50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годин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2ECB1D88" w14:textId="77777777" w:rsidR="00CC3895" w:rsidRDefault="00CC3895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BFDCC6" w14:textId="67877DB7" w:rsidR="00CC3895" w:rsidRPr="00E447FC" w:rsidRDefault="00CC3895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3895" w:rsidRPr="00A54DCD" w14:paraId="27B2DBCD" w14:textId="77777777" w:rsidTr="001821F1">
        <w:trPr>
          <w:trHeight w:val="135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32D7B283" w14:textId="4ADCB840" w:rsidR="00CC3895" w:rsidRDefault="00CC3895" w:rsidP="00727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 202</w:t>
            </w:r>
            <w:r w:rsidR="009E4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14:paraId="17E81C24" w14:textId="7402466E" w:rsidR="00CC3895" w:rsidRDefault="00CC3895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Технології  дистанційного навчання в діяльності керівника гуртка</w:t>
            </w:r>
            <w:r w:rsidR="00D50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художньо-естетичного напряму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14:paraId="7A4E2699" w14:textId="37FE0E8F" w:rsidR="00D500E0" w:rsidRDefault="00D500E0" w:rsidP="00D500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вищий навчальний заклад «Харківська академія непереривної освіти» сертифікат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ПК31584378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годин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3E8C4EAB" w14:textId="516BED3B" w:rsidR="00CC3895" w:rsidRPr="00E447FC" w:rsidRDefault="00CC3895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00E0" w:rsidRPr="00A54DCD" w14:paraId="7E749A43" w14:textId="77777777" w:rsidTr="001821F1">
        <w:trPr>
          <w:trHeight w:val="135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53603569" w14:textId="47F4221E" w:rsidR="00D500E0" w:rsidRDefault="00D500E0" w:rsidP="00727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 202</w:t>
            </w:r>
            <w:r w:rsidR="009E4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14:paraId="2CEDD5F0" w14:textId="43F5B1C1" w:rsidR="00D500E0" w:rsidRDefault="00D500E0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Трудові функції та компетентності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вчителя трудового навчання та технологій у контексті професійного стандарту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14:paraId="340DC6FA" w14:textId="0EDD2235" w:rsidR="00D500E0" w:rsidRDefault="00D500E0" w:rsidP="00D500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Комунальний вищий навчальний заклад «Харківська академія 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непереривної освіти» сертифікат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ПК31584378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74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744B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годин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14:paraId="3B351508" w14:textId="77777777" w:rsidR="00D500E0" w:rsidRPr="00E447FC" w:rsidRDefault="00D500E0" w:rsidP="00D500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47FC" w:rsidRPr="00E447FC" w14:paraId="15790C35" w14:textId="77777777" w:rsidTr="001821F1">
        <w:trPr>
          <w:trHeight w:val="441"/>
        </w:trPr>
        <w:tc>
          <w:tcPr>
            <w:tcW w:w="9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3702F3" w14:textId="77777777" w:rsidR="00E447FC" w:rsidRPr="00E447FC" w:rsidRDefault="00E447FC" w:rsidP="007279FC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Інформаційно-цифрова</w:t>
            </w:r>
          </w:p>
        </w:tc>
      </w:tr>
      <w:tr w:rsidR="00E447FC" w:rsidRPr="00E447FC" w14:paraId="5A8450C3" w14:textId="77777777" w:rsidTr="001821F1">
        <w:trPr>
          <w:trHeight w:val="243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5FD5FE55" w14:textId="5ED2670E" w:rsidR="00E447FC" w:rsidRPr="00E447FC" w:rsidRDefault="001821F1" w:rsidP="007279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  <w:r w:rsidR="00E447FC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14:paraId="2F8ADBBF" w14:textId="506EDFB6" w:rsidR="00E447FC" w:rsidRPr="00E447FC" w:rsidRDefault="001821F1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Всеукраїнській науково-практичній онлайн-конференції на тему» Інноваційні цифрові інструменти для навчання від теорії до практики»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14:paraId="7D1CF232" w14:textId="75977141" w:rsidR="00E447FC" w:rsidRPr="001821F1" w:rsidRDefault="001821F1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Сертифікат від 26.09.2024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LS576033</w:t>
            </w:r>
          </w:p>
        </w:tc>
      </w:tr>
      <w:tr w:rsidR="00E447FC" w:rsidRPr="00E447FC" w14:paraId="2C55991F" w14:textId="77777777" w:rsidTr="001821F1">
        <w:trPr>
          <w:trHeight w:val="146"/>
        </w:trPr>
        <w:tc>
          <w:tcPr>
            <w:tcW w:w="9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1B388F" w14:textId="77777777" w:rsidR="00E447FC" w:rsidRPr="00E447FC" w:rsidRDefault="00E447FC" w:rsidP="007279FC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Педагогіка партнерства</w:t>
            </w:r>
          </w:p>
        </w:tc>
      </w:tr>
      <w:tr w:rsidR="00E447FC" w:rsidRPr="007E28C4" w14:paraId="0C8213BF" w14:textId="77777777" w:rsidTr="001821F1">
        <w:trPr>
          <w:trHeight w:val="184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6F8280A7" w14:textId="77777777" w:rsidR="007E28C4" w:rsidRDefault="007E28C4" w:rsidP="007279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14:paraId="6324F029" w14:textId="4BE6C78E" w:rsidR="00E447FC" w:rsidRPr="00E447FC" w:rsidRDefault="00E447FC" w:rsidP="007279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14:paraId="1B1E3E52" w14:textId="724B0EC7" w:rsidR="00E447FC" w:rsidRPr="00E447FC" w:rsidRDefault="00E447FC" w:rsidP="007279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етап Всеукраїнської учнівської олімпіади з </w:t>
            </w:r>
            <w:r w:rsidR="007E2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трудового навчання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14:paraId="72499911" w14:textId="0A15F165" w:rsidR="00E447FC" w:rsidRPr="00E447FC" w:rsidRDefault="007E28C4" w:rsidP="00727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Поспелова Поліна</w:t>
            </w:r>
            <w:r w:rsidR="00E447FC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місце,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Немикіна Сабіна 2</w:t>
            </w:r>
            <w:r w:rsidR="00E447FC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Немикіна Рената 2</w:t>
            </w:r>
            <w:r w:rsidR="00E447FC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</w:t>
            </w:r>
          </w:p>
        </w:tc>
      </w:tr>
      <w:tr w:rsidR="00E447FC" w:rsidRPr="00E447FC" w14:paraId="0AB1C198" w14:textId="77777777" w:rsidTr="001821F1">
        <w:trPr>
          <w:trHeight w:val="299"/>
        </w:trPr>
        <w:tc>
          <w:tcPr>
            <w:tcW w:w="9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335E33" w14:textId="77777777" w:rsidR="00E447FC" w:rsidRPr="00E447FC" w:rsidRDefault="00E447FC" w:rsidP="007279FC">
            <w:pPr>
              <w:tabs>
                <w:tab w:val="left" w:pos="35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Інклюзивна компетентність</w:t>
            </w:r>
          </w:p>
        </w:tc>
      </w:tr>
      <w:tr w:rsidR="00E447FC" w:rsidRPr="00FE79A9" w14:paraId="78456B58" w14:textId="77777777" w:rsidTr="001821F1">
        <w:trPr>
          <w:trHeight w:val="281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605C8962" w14:textId="71077828" w:rsidR="00E447FC" w:rsidRPr="00E447FC" w:rsidRDefault="001821F1" w:rsidP="007279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  <w:r w:rsidR="00E447FC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14:paraId="590F5209" w14:textId="3F880755" w:rsidR="00E447FC" w:rsidRPr="00E447FC" w:rsidRDefault="001821F1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Інклюзія. Практика та нововведення</w:t>
            </w:r>
            <w:r w:rsidR="00DE5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14:paraId="3BCB1084" w14:textId="5C9DDFA8" w:rsidR="00E447FC" w:rsidRPr="00E447FC" w:rsidRDefault="00DE5213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Свідоцтво </w:t>
            </w:r>
            <w:r w:rsidR="00E447FC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підвищення кваліфікації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64552467954971393</w:t>
            </w:r>
            <w:r w:rsidR="00E447FC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E447FC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E447FC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447FC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(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E447FC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годин)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Педрада</w:t>
            </w:r>
          </w:p>
        </w:tc>
      </w:tr>
      <w:tr w:rsidR="00E447FC" w:rsidRPr="00E447FC" w14:paraId="608E87C9" w14:textId="77777777" w:rsidTr="001821F1">
        <w:trPr>
          <w:trHeight w:val="221"/>
        </w:trPr>
        <w:tc>
          <w:tcPr>
            <w:tcW w:w="9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D6E7FC" w14:textId="77777777" w:rsidR="00E447FC" w:rsidRPr="00E447FC" w:rsidRDefault="00E447FC" w:rsidP="007279FC">
            <w:pPr>
              <w:tabs>
                <w:tab w:val="left" w:pos="35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Здоров’язбережувальна компетентність</w:t>
            </w:r>
          </w:p>
        </w:tc>
      </w:tr>
      <w:tr w:rsidR="00E447FC" w:rsidRPr="00FE79A9" w14:paraId="1E6AC193" w14:textId="77777777" w:rsidTr="001821F1">
        <w:trPr>
          <w:trHeight w:val="243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56FC10AC" w14:textId="1C51D9B7" w:rsidR="00E447FC" w:rsidRPr="00E447FC" w:rsidRDefault="00E447FC" w:rsidP="007279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CB7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ютий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 w:rsidR="009E4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14:paraId="1F186A7B" w14:textId="39835479" w:rsidR="00E447FC" w:rsidRPr="00E447FC" w:rsidRDefault="00E447FC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 «</w:t>
            </w:r>
            <w:r w:rsidR="00CB7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підтримка учасників освітнього процесу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14:paraId="06B9BBEA" w14:textId="574B74E8" w:rsidR="00E447FC" w:rsidRPr="00E447FC" w:rsidRDefault="00CB756E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Міжгалузевий інститут післядипломної освіти </w:t>
            </w:r>
            <w:r w:rsidR="00E447FC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сертифікат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ПК 36627007/200238-24 від</w:t>
            </w:r>
            <w:r w:rsidR="00E447FC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E447FC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  <w:r w:rsidR="00E447FC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  (15 годин)</w:t>
            </w:r>
          </w:p>
        </w:tc>
      </w:tr>
      <w:tr w:rsidR="00CB756E" w:rsidRPr="00CB756E" w14:paraId="607AEFFF" w14:textId="77777777" w:rsidTr="001821F1">
        <w:trPr>
          <w:trHeight w:val="243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1D78F769" w14:textId="00668F32" w:rsidR="00CB756E" w:rsidRPr="00E447FC" w:rsidRDefault="00CB756E" w:rsidP="007279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 202</w:t>
            </w:r>
            <w:r w:rsidR="009E4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14:paraId="44B831F7" w14:textId="5963DB0C" w:rsidR="00CB756E" w:rsidRPr="00E447FC" w:rsidRDefault="00CB756E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 «Психоемоційна підтримка дітей та підлітків в сучасних умовах. Практикум»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14:paraId="41474173" w14:textId="77777777" w:rsidR="00CB756E" w:rsidRDefault="00CB756E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 . Сертифікат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108467 від</w:t>
            </w:r>
          </w:p>
          <w:p w14:paraId="69619AC2" w14:textId="14ECA9D3" w:rsidR="00CB756E" w:rsidRPr="00CB756E" w:rsidRDefault="00CB756E" w:rsidP="007279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07.01.</w:t>
            </w:r>
            <w:r w:rsidR="007E28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E447FC" w:rsidRPr="00E447FC" w14:paraId="4F57C8AD" w14:textId="77777777" w:rsidTr="001821F1">
        <w:trPr>
          <w:trHeight w:val="221"/>
        </w:trPr>
        <w:tc>
          <w:tcPr>
            <w:tcW w:w="9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90D569" w14:textId="77777777" w:rsidR="00E447FC" w:rsidRPr="00E447FC" w:rsidRDefault="00E447FC" w:rsidP="007279FC">
            <w:pPr>
              <w:tabs>
                <w:tab w:val="left" w:pos="26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Прогностична компетентність</w:t>
            </w:r>
          </w:p>
        </w:tc>
      </w:tr>
      <w:tr w:rsidR="00E447FC" w:rsidRPr="00E447FC" w14:paraId="684E494D" w14:textId="77777777" w:rsidTr="001821F1">
        <w:trPr>
          <w:trHeight w:val="1440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5B0BBEDB" w14:textId="4F97BB42" w:rsidR="00E447FC" w:rsidRPr="009E4606" w:rsidRDefault="00E447FC" w:rsidP="007279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2024</w:t>
            </w:r>
            <w:r w:rsidR="009E4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/2025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14:paraId="6CA5BE48" w14:textId="77777777" w:rsidR="00E447FC" w:rsidRPr="00E447FC" w:rsidRDefault="00E447FC" w:rsidP="00727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власних методичних матеріалів і публікація їх на сайті Всеосвіта для загального доступу колегам.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14:paraId="2D81D17C" w14:textId="77777777" w:rsidR="00E447FC" w:rsidRPr="00E447FC" w:rsidRDefault="00E447FC" w:rsidP="00727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Дивитись за посиланням:</w:t>
            </w:r>
            <w:r w:rsidRPr="00E447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https://vseosvita.ua/library/prezentatsiia-yaponiia-890051.html?rl=3610484</w:t>
            </w:r>
          </w:p>
        </w:tc>
      </w:tr>
      <w:tr w:rsidR="00E447FC" w:rsidRPr="00E447FC" w14:paraId="3E57B438" w14:textId="77777777" w:rsidTr="001821F1">
        <w:trPr>
          <w:trHeight w:val="224"/>
        </w:trPr>
        <w:tc>
          <w:tcPr>
            <w:tcW w:w="9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5F0536" w14:textId="77777777" w:rsidR="00E447FC" w:rsidRPr="00E447FC" w:rsidRDefault="00E447FC" w:rsidP="007279FC">
            <w:pPr>
              <w:tabs>
                <w:tab w:val="left" w:pos="21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Оцінювально-аналітична компетентність</w:t>
            </w:r>
          </w:p>
        </w:tc>
      </w:tr>
      <w:tr w:rsidR="00E447FC" w:rsidRPr="00A54DCD" w14:paraId="2C093F2C" w14:textId="77777777" w:rsidTr="001821F1">
        <w:trPr>
          <w:trHeight w:val="243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4D17522D" w14:textId="77777777" w:rsidR="00CB756E" w:rsidRDefault="00CB756E" w:rsidP="007279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  <w:p w14:paraId="45A9ACBF" w14:textId="26F4DA9F" w:rsidR="00E447FC" w:rsidRPr="00E447FC" w:rsidRDefault="00E447FC" w:rsidP="007279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9E4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14:paraId="19550484" w14:textId="276FB440" w:rsidR="00E447FC" w:rsidRPr="00E447FC" w:rsidRDefault="00E447FC" w:rsidP="007279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 «</w:t>
            </w:r>
            <w:r w:rsidR="00CB7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Шляхи подаланняосвітніх втрат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14:paraId="6D9AE95B" w14:textId="2E93E506" w:rsidR="00E447FC" w:rsidRPr="00E447FC" w:rsidRDefault="00CB756E" w:rsidP="007279F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Видатництво «Світоч» Свідоцтво </w:t>
            </w:r>
            <w:r w:rsidR="00E447FC" w:rsidRPr="00E447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від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25</w:t>
            </w:r>
            <w:r w:rsidR="00E447FC" w:rsidRPr="00E447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01</w:t>
            </w:r>
            <w:r w:rsidR="00E447FC" w:rsidRPr="00E447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№ 31919948</w:t>
            </w:r>
          </w:p>
          <w:p w14:paraId="6AF74B1B" w14:textId="12B85F7E" w:rsidR="00E447FC" w:rsidRPr="00E447FC" w:rsidRDefault="00E447FC" w:rsidP="007279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(</w:t>
            </w:r>
            <w:r w:rsidR="00CB75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24</w:t>
            </w:r>
            <w:r w:rsidRPr="00E447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годин)</w:t>
            </w:r>
          </w:p>
        </w:tc>
      </w:tr>
      <w:tr w:rsidR="00E447FC" w:rsidRPr="00E447FC" w14:paraId="3C4C2E60" w14:textId="77777777" w:rsidTr="001821F1">
        <w:trPr>
          <w:trHeight w:val="165"/>
        </w:trPr>
        <w:tc>
          <w:tcPr>
            <w:tcW w:w="9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C95844" w14:textId="77777777" w:rsidR="00E447FC" w:rsidRPr="00E447FC" w:rsidRDefault="00E447FC" w:rsidP="007279FC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Здатність до навчання впродовж життя</w:t>
            </w:r>
          </w:p>
        </w:tc>
      </w:tr>
      <w:tr w:rsidR="00E447FC" w:rsidRPr="00A54DCD" w14:paraId="33D4760B" w14:textId="77777777" w:rsidTr="001821F1">
        <w:trPr>
          <w:trHeight w:val="299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14:paraId="7F6EC60F" w14:textId="77777777" w:rsidR="007E28C4" w:rsidRDefault="007E28C4" w:rsidP="007279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Січень</w:t>
            </w:r>
          </w:p>
          <w:p w14:paraId="519BF483" w14:textId="5B90B561" w:rsidR="00E447FC" w:rsidRPr="00E447FC" w:rsidRDefault="00E447FC" w:rsidP="007279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9E46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14:paraId="6700250C" w14:textId="4599D3CF" w:rsidR="00E447FC" w:rsidRPr="00E447FC" w:rsidRDefault="007E28C4" w:rsidP="007279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Вебінар </w:t>
            </w:r>
            <w:r w:rsidR="00E447FC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кейс організації поєктної діяльності учнів</w:t>
            </w:r>
            <w:r w:rsidR="00E447FC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14:paraId="0B9A26F0" w14:textId="5F175CDD" w:rsidR="00E447FC" w:rsidRPr="00E447FC" w:rsidRDefault="007E28C4" w:rsidP="007279F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Всеосвіта </w:t>
            </w:r>
            <w:r w:rsidR="00E447FC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сертифікат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RH444412 </w:t>
            </w:r>
            <w:r w:rsidR="00E447FC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E447FC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="00E447FC" w:rsidRPr="00E447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</w:tr>
    </w:tbl>
    <w:p w14:paraId="78C147F4" w14:textId="77777777" w:rsidR="009B3B3D" w:rsidRPr="00956B97" w:rsidRDefault="009B3B3D" w:rsidP="00956B97">
      <w:pPr>
        <w:tabs>
          <w:tab w:val="left" w:pos="1197"/>
        </w:tabs>
        <w:rPr>
          <w:lang w:val="uk-UA"/>
        </w:rPr>
      </w:pPr>
    </w:p>
    <w:sectPr w:rsidR="009B3B3D" w:rsidRPr="00956B97" w:rsidSect="009E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24DFA"/>
    <w:multiLevelType w:val="hybridMultilevel"/>
    <w:tmpl w:val="81FE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20335"/>
    <w:multiLevelType w:val="hybridMultilevel"/>
    <w:tmpl w:val="8A7A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F3209"/>
    <w:multiLevelType w:val="hybridMultilevel"/>
    <w:tmpl w:val="5AFAA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0275D"/>
    <w:multiLevelType w:val="hybridMultilevel"/>
    <w:tmpl w:val="9DDC7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64850"/>
    <w:multiLevelType w:val="hybridMultilevel"/>
    <w:tmpl w:val="E820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663FC"/>
    <w:multiLevelType w:val="hybridMultilevel"/>
    <w:tmpl w:val="23F82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D2F46"/>
    <w:multiLevelType w:val="hybridMultilevel"/>
    <w:tmpl w:val="80B87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A65AC"/>
    <w:multiLevelType w:val="hybridMultilevel"/>
    <w:tmpl w:val="6AB88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7433B"/>
    <w:multiLevelType w:val="hybridMultilevel"/>
    <w:tmpl w:val="04C2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E3675"/>
    <w:multiLevelType w:val="hybridMultilevel"/>
    <w:tmpl w:val="C070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45BF6"/>
    <w:multiLevelType w:val="hybridMultilevel"/>
    <w:tmpl w:val="E8408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526320">
    <w:abstractNumId w:val="9"/>
  </w:num>
  <w:num w:numId="2" w16cid:durableId="1162086255">
    <w:abstractNumId w:val="8"/>
  </w:num>
  <w:num w:numId="3" w16cid:durableId="484707165">
    <w:abstractNumId w:val="2"/>
  </w:num>
  <w:num w:numId="4" w16cid:durableId="1075738373">
    <w:abstractNumId w:val="3"/>
  </w:num>
  <w:num w:numId="5" w16cid:durableId="770273138">
    <w:abstractNumId w:val="0"/>
  </w:num>
  <w:num w:numId="6" w16cid:durableId="499931948">
    <w:abstractNumId w:val="7"/>
  </w:num>
  <w:num w:numId="7" w16cid:durableId="1795902049">
    <w:abstractNumId w:val="10"/>
  </w:num>
  <w:num w:numId="8" w16cid:durableId="2011250385">
    <w:abstractNumId w:val="1"/>
  </w:num>
  <w:num w:numId="9" w16cid:durableId="563762598">
    <w:abstractNumId w:val="4"/>
  </w:num>
  <w:num w:numId="10" w16cid:durableId="1042287211">
    <w:abstractNumId w:val="6"/>
  </w:num>
  <w:num w:numId="11" w16cid:durableId="1377046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50"/>
    <w:rsid w:val="00014D97"/>
    <w:rsid w:val="000810E4"/>
    <w:rsid w:val="00084F50"/>
    <w:rsid w:val="000C0319"/>
    <w:rsid w:val="000C35F3"/>
    <w:rsid w:val="000C4D3A"/>
    <w:rsid w:val="00133E03"/>
    <w:rsid w:val="001713FF"/>
    <w:rsid w:val="001821F1"/>
    <w:rsid w:val="001E7B68"/>
    <w:rsid w:val="00223088"/>
    <w:rsid w:val="00227255"/>
    <w:rsid w:val="002A1CAD"/>
    <w:rsid w:val="002C2F55"/>
    <w:rsid w:val="0030453B"/>
    <w:rsid w:val="003C0B37"/>
    <w:rsid w:val="003C29C8"/>
    <w:rsid w:val="00411824"/>
    <w:rsid w:val="00422538"/>
    <w:rsid w:val="004651AD"/>
    <w:rsid w:val="004757F2"/>
    <w:rsid w:val="00557406"/>
    <w:rsid w:val="005577C3"/>
    <w:rsid w:val="005651DD"/>
    <w:rsid w:val="005807F5"/>
    <w:rsid w:val="005C1715"/>
    <w:rsid w:val="005F16BC"/>
    <w:rsid w:val="006106DE"/>
    <w:rsid w:val="00613248"/>
    <w:rsid w:val="006968DD"/>
    <w:rsid w:val="006D23EA"/>
    <w:rsid w:val="006E2AC8"/>
    <w:rsid w:val="00705432"/>
    <w:rsid w:val="00744B27"/>
    <w:rsid w:val="00775E0E"/>
    <w:rsid w:val="00783FD3"/>
    <w:rsid w:val="007A3F7E"/>
    <w:rsid w:val="007E28C4"/>
    <w:rsid w:val="007F0055"/>
    <w:rsid w:val="007F4862"/>
    <w:rsid w:val="008D0342"/>
    <w:rsid w:val="008E687F"/>
    <w:rsid w:val="008F25D9"/>
    <w:rsid w:val="008F56EF"/>
    <w:rsid w:val="00922585"/>
    <w:rsid w:val="009324B1"/>
    <w:rsid w:val="0093583A"/>
    <w:rsid w:val="0095694C"/>
    <w:rsid w:val="00956B97"/>
    <w:rsid w:val="00980FFB"/>
    <w:rsid w:val="009B3B3D"/>
    <w:rsid w:val="009D163D"/>
    <w:rsid w:val="009D487A"/>
    <w:rsid w:val="009D7FB2"/>
    <w:rsid w:val="009E1267"/>
    <w:rsid w:val="009E302A"/>
    <w:rsid w:val="009E4606"/>
    <w:rsid w:val="00A54DCD"/>
    <w:rsid w:val="00A85419"/>
    <w:rsid w:val="00AD16BC"/>
    <w:rsid w:val="00B028AE"/>
    <w:rsid w:val="00BE1080"/>
    <w:rsid w:val="00C0431D"/>
    <w:rsid w:val="00C16D34"/>
    <w:rsid w:val="00CB756E"/>
    <w:rsid w:val="00CC3895"/>
    <w:rsid w:val="00CF3314"/>
    <w:rsid w:val="00D0753B"/>
    <w:rsid w:val="00D500E0"/>
    <w:rsid w:val="00D71E7D"/>
    <w:rsid w:val="00D8559C"/>
    <w:rsid w:val="00DC7F2F"/>
    <w:rsid w:val="00DE5213"/>
    <w:rsid w:val="00DF6572"/>
    <w:rsid w:val="00E37159"/>
    <w:rsid w:val="00E447FC"/>
    <w:rsid w:val="00E623EB"/>
    <w:rsid w:val="00E64EA4"/>
    <w:rsid w:val="00E86A38"/>
    <w:rsid w:val="00ED67AF"/>
    <w:rsid w:val="00EF0540"/>
    <w:rsid w:val="00F10768"/>
    <w:rsid w:val="00F37619"/>
    <w:rsid w:val="00F37BB4"/>
    <w:rsid w:val="00FC7D9D"/>
    <w:rsid w:val="00FD18B6"/>
    <w:rsid w:val="00FE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8550"/>
  <w15:docId w15:val="{141A3CA9-4C87-4BEF-A971-8CD4CBA3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5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2A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0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26C4-E5D9-48A7-8043-BC715E30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2233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Evgeniy</cp:lastModifiedBy>
  <cp:revision>8</cp:revision>
  <cp:lastPrinted>2024-12-24T22:19:00Z</cp:lastPrinted>
  <dcterms:created xsi:type="dcterms:W3CDTF">2025-03-05T10:42:00Z</dcterms:created>
  <dcterms:modified xsi:type="dcterms:W3CDTF">2025-03-07T08:25:00Z</dcterms:modified>
</cp:coreProperties>
</file>