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6" w:rsidRPr="00BA00A0" w:rsidRDefault="00717015" w:rsidP="0049347C">
      <w:pPr>
        <w:keepNext/>
        <w:keepLines/>
        <w:spacing w:after="60" w:line="240" w:lineRule="auto"/>
        <w:jc w:val="center"/>
        <w:rPr>
          <w:color w:val="000000"/>
          <w:sz w:val="28"/>
          <w:szCs w:val="28"/>
          <w:lang w:val="uk-UA"/>
        </w:rPr>
      </w:pPr>
      <w:r w:rsidRPr="0040055F">
        <w:rPr>
          <w:rFonts w:ascii="Times New Roman" w:hAnsi="Times New Roman" w:cs="Times New Roman"/>
          <w:sz w:val="28"/>
          <w:szCs w:val="28"/>
          <w:lang w:val="uk-UA"/>
        </w:rPr>
        <w:t>Траєкторія особистісного зростання</w:t>
      </w:r>
    </w:p>
    <w:p w:rsidR="001C4576" w:rsidRPr="0040055F" w:rsidRDefault="0049347C" w:rsidP="0049347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вчителя </w:t>
      </w:r>
      <w:r w:rsidR="0040055F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біології, хімії, інформатики</w:t>
      </w:r>
      <w:r w:rsidR="00E9797B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055F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Назаренка Олега Володимировича</w:t>
      </w:r>
    </w:p>
    <w:p w:rsidR="001C4576" w:rsidRPr="0040055F" w:rsidRDefault="0040055F" w:rsidP="009070A7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E9797B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вересень 2024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серпень</w:t>
      </w:r>
      <w:r w:rsidR="001C4576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:rsidR="00717015" w:rsidRPr="0040055F" w:rsidRDefault="00717015" w:rsidP="0040055F">
      <w:pPr>
        <w:ind w:left="3544" w:hanging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55F">
        <w:rPr>
          <w:rFonts w:ascii="Times New Roman" w:hAnsi="Times New Roman" w:cs="Times New Roman"/>
          <w:sz w:val="28"/>
          <w:szCs w:val="28"/>
          <w:lang w:val="uk-UA"/>
        </w:rPr>
        <w:t>Методична проблема школи:</w:t>
      </w:r>
      <w:r w:rsidR="00400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55F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ключових </w:t>
      </w:r>
      <w:proofErr w:type="spellStart"/>
      <w:r w:rsidRPr="0040055F">
        <w:rPr>
          <w:rFonts w:ascii="Times New Roman" w:hAnsi="Times New Roman" w:cs="Times New Roman"/>
          <w:sz w:val="28"/>
          <w:szCs w:val="28"/>
          <w:lang w:val="uk-UA"/>
        </w:rPr>
        <w:t>компепетностей</w:t>
      </w:r>
      <w:proofErr w:type="spellEnd"/>
      <w:r w:rsidRPr="0040055F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та їх реалізація через індивідуальні освітні траєкторії вчителів у процесі навчання, виховання та розвитку.</w:t>
      </w:r>
    </w:p>
    <w:p w:rsidR="0040055F" w:rsidRDefault="0040055F" w:rsidP="0040055F">
      <w:p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7015" w:rsidRDefault="00717015" w:rsidP="0040055F">
      <w:p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55F">
        <w:rPr>
          <w:rFonts w:ascii="Times New Roman" w:hAnsi="Times New Roman" w:cs="Times New Roman"/>
          <w:sz w:val="28"/>
          <w:szCs w:val="28"/>
          <w:lang w:val="uk-UA"/>
        </w:rPr>
        <w:t>Моя проблемна тема:</w:t>
      </w:r>
      <w:r w:rsidR="00ED152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мотивації</w:t>
      </w:r>
      <w:r w:rsidR="00CD293E" w:rsidRPr="0040055F">
        <w:rPr>
          <w:rFonts w:ascii="Times New Roman" w:hAnsi="Times New Roman" w:cs="Times New Roman"/>
          <w:sz w:val="28"/>
          <w:szCs w:val="28"/>
          <w:lang w:val="uk-UA"/>
        </w:rPr>
        <w:t xml:space="preserve"> учнів на уроках </w:t>
      </w:r>
      <w:r w:rsidR="0040055F" w:rsidRPr="004005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біології, хімії, інформатики </w:t>
      </w:r>
      <w:r w:rsidR="00CD293E" w:rsidRPr="0040055F">
        <w:rPr>
          <w:rFonts w:ascii="Times New Roman" w:hAnsi="Times New Roman" w:cs="Times New Roman"/>
          <w:sz w:val="28"/>
          <w:szCs w:val="28"/>
          <w:lang w:val="uk-UA"/>
        </w:rPr>
        <w:t>під час дистанційного навчання.</w:t>
      </w:r>
    </w:p>
    <w:p w:rsidR="009070A7" w:rsidRDefault="009070A7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4d34og8"/>
      <w:bookmarkStart w:id="1" w:name="_2s8eyo1"/>
      <w:bookmarkEnd w:id="0"/>
      <w:bookmarkEnd w:id="1"/>
    </w:p>
    <w:p w:rsidR="009070A7" w:rsidRDefault="009070A7" w:rsidP="009070A7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14786" w:type="dxa"/>
        <w:tblLayout w:type="fixed"/>
        <w:tblLook w:val="04A0" w:firstRow="1" w:lastRow="0" w:firstColumn="1" w:lastColumn="0" w:noHBand="0" w:noVBand="1"/>
      </w:tblPr>
      <w:tblGrid>
        <w:gridCol w:w="2165"/>
        <w:gridCol w:w="2443"/>
        <w:gridCol w:w="2019"/>
        <w:gridCol w:w="3251"/>
        <w:gridCol w:w="8"/>
        <w:gridCol w:w="3010"/>
        <w:gridCol w:w="1890"/>
      </w:tblGrid>
      <w:tr w:rsidR="00BD3DDE" w:rsidTr="003B30D3">
        <w:trPr>
          <w:trHeight w:val="383"/>
        </w:trPr>
        <w:tc>
          <w:tcPr>
            <w:tcW w:w="2165" w:type="dxa"/>
            <w:vMerge w:val="restart"/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</w:t>
            </w: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діяльності</w:t>
            </w:r>
          </w:p>
        </w:tc>
        <w:tc>
          <w:tcPr>
            <w:tcW w:w="2443" w:type="dxa"/>
            <w:vMerge w:val="restart"/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Напрямок діяльності</w:t>
            </w:r>
          </w:p>
        </w:tc>
        <w:tc>
          <w:tcPr>
            <w:tcW w:w="2019" w:type="dxa"/>
            <w:vMerge w:val="restart"/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Компетнтності</w:t>
            </w:r>
            <w:proofErr w:type="spellEnd"/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діяльності</w:t>
            </w:r>
          </w:p>
        </w:tc>
        <w:tc>
          <w:tcPr>
            <w:tcW w:w="1890" w:type="dxa"/>
            <w:vMerge w:val="restart"/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презентації досягнень</w:t>
            </w:r>
          </w:p>
        </w:tc>
      </w:tr>
      <w:tr w:rsidR="00BD3DDE" w:rsidTr="003B30D3">
        <w:trPr>
          <w:trHeight w:val="120"/>
        </w:trPr>
        <w:tc>
          <w:tcPr>
            <w:tcW w:w="2165" w:type="dxa"/>
            <w:vMerge/>
          </w:tcPr>
          <w:p w:rsidR="00BD3DDE" w:rsidRPr="005E450C" w:rsidRDefault="00BD3DDE" w:rsidP="001256E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43" w:type="dxa"/>
            <w:vMerge/>
          </w:tcPr>
          <w:p w:rsidR="00BD3DDE" w:rsidRPr="005E450C" w:rsidRDefault="00BD3DDE" w:rsidP="001256E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19" w:type="dxa"/>
            <w:vMerge/>
          </w:tcPr>
          <w:p w:rsidR="00BD3DDE" w:rsidRPr="00BD3DDE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</w:tcPr>
          <w:p w:rsidR="00BD3DDE" w:rsidRPr="00546FE1" w:rsidRDefault="00BD3DDE" w:rsidP="0012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6F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890" w:type="dxa"/>
            <w:vMerge/>
          </w:tcPr>
          <w:p w:rsidR="00BD3DDE" w:rsidRPr="005E450C" w:rsidRDefault="00BD3DDE" w:rsidP="001256E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3DDE" w:rsidTr="003B30D3">
        <w:trPr>
          <w:trHeight w:val="1947"/>
        </w:trPr>
        <w:tc>
          <w:tcPr>
            <w:tcW w:w="2165" w:type="dxa"/>
            <w:vMerge w:val="restart"/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етап</w:t>
            </w: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Діагностичний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1.Рівень готовності до самоосвіти, визначення внутрішніх мотивів.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DDE" w:rsidRPr="00BD3DDE" w:rsidRDefault="001256E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Анкета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</w:t>
            </w:r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оцінювання</w:t>
            </w:r>
            <w:proofErr w:type="spellEnd"/>
            <w:r w:rsidR="00BD3DDE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 оцінювання діяльності педагогічного працівника.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D3DDE" w:rsidRPr="00E70A6B" w:rsidRDefault="00E70A6B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анкетування</w:t>
            </w:r>
          </w:p>
        </w:tc>
      </w:tr>
      <w:tr w:rsidR="00BD3DDE" w:rsidTr="003B30D3">
        <w:trPr>
          <w:trHeight w:val="293"/>
        </w:trPr>
        <w:tc>
          <w:tcPr>
            <w:tcW w:w="2165" w:type="dxa"/>
            <w:vMerge/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BD3DDE" w:rsidRPr="00BD3DDE" w:rsidRDefault="00BD3DDE" w:rsidP="00E70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Визначення обсягу освітніх втрат у учнів з </w:t>
            </w:r>
            <w:r w:rsidR="00E70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біології, хімії, інформатики.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DDE" w:rsidRPr="009B239F" w:rsidRDefault="00BD3DDE" w:rsidP="009B23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Діагностичні ( вхідні) роботи по визначенню освітніх втрат. Складання плану подолання освітніх втрат.</w:t>
            </w:r>
          </w:p>
          <w:p w:rsidR="009B239F" w:rsidRPr="009B239F" w:rsidRDefault="009B239F" w:rsidP="009B23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урси про подолання освітніх втрат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Наздоженемо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Корекція плану подолання освітніх втрат в учнів .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подолання освітніх втрат.</w:t>
            </w:r>
          </w:p>
          <w:p w:rsidR="009B239F" w:rsidRDefault="009B239F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39F" w:rsidRDefault="009B239F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39F" w:rsidRDefault="009B239F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39F" w:rsidRPr="00BD3DDE" w:rsidRDefault="009B239F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</w:t>
            </w:r>
            <w:proofErr w:type="spellStart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сертифікаті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BD3DDE" w:rsidRPr="00237155" w:rsidTr="003B30D3">
        <w:trPr>
          <w:trHeight w:val="3531"/>
        </w:trPr>
        <w:tc>
          <w:tcPr>
            <w:tcW w:w="2165" w:type="dxa"/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етап</w:t>
            </w: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 - цільовий</w:t>
            </w:r>
          </w:p>
        </w:tc>
        <w:tc>
          <w:tcPr>
            <w:tcW w:w="2443" w:type="dxa"/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1.Самоосвіта</w:t>
            </w:r>
          </w:p>
        </w:tc>
        <w:tc>
          <w:tcPr>
            <w:tcW w:w="2019" w:type="dxa"/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Нормативно-правова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Опрацювання нормативних документів: Наказ МОН України  « Про затвердження </w:t>
            </w:r>
            <w:proofErr w:type="spellStart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профстандарту</w:t>
            </w:r>
            <w:proofErr w:type="spellEnd"/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« Вчитель закладу загальної середньої освіти» №1225 від 29.08.2024р.; « Про інструктивно-методичні рекомендації щодо викладання навчальних предметів у ЗСО у 2024/2025 навчальному році»( лист МОН від 30.08.2024 № 1.1/15776); « Про організацію освітнього процесу осіб з ООП у 2024/2025 навчальному році»( лист МОН України від 03.09.2024 № 6/679-24);» Про внесення змін до Положення про атестацію педагогічних працівників» ( Наказ МОН України від 10.09.2024 №1277)</w:t>
            </w:r>
          </w:p>
          <w:p w:rsidR="00584E6B" w:rsidRPr="00BD3DDE" w:rsidRDefault="00584E6B" w:rsidP="0010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0393F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</w:t>
            </w:r>
            <w:r w:rsidR="0010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</w:t>
            </w:r>
            <w:r w:rsidR="0010393F"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своєю методичною темою.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</w:tcPr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Опрацювання нормативних документів:</w:t>
            </w: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 проведення атестації педагогічних працівників у 2024/2025 навчальному році» ( лист МОН України від 10.12.2024 №1/2312-24); « Про організацію і проведення сертифікації педагогічних працівників у 2025 році ( Наказ МОН України від 17.12.2024 №1743)</w:t>
            </w: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Робота з </w:t>
            </w:r>
            <w:r w:rsidR="0010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матеріалів </w:t>
            </w:r>
            <w:r w:rsidRPr="00BD3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своєю методичною темою.</w:t>
            </w: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BD3DDE" w:rsidRDefault="00BD3DDE" w:rsidP="001039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84E6B" w:rsidRDefault="00584E6B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педагогічній раді, </w:t>
            </w:r>
            <w:r w:rsid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7.11.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2024.</w:t>
            </w:r>
          </w:p>
          <w:p w:rsidR="00546FE1" w:rsidRDefault="00546FE1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6FE1" w:rsidRPr="00337692" w:rsidRDefault="00546FE1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393F" w:rsidRDefault="0010393F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4E6B" w:rsidRPr="00337692" w:rsidRDefault="00584E6B" w:rsidP="00584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Виступ на педагогічній раді, </w:t>
            </w:r>
            <w:r w:rsidR="0010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039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</w:t>
            </w: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2025.</w:t>
            </w:r>
          </w:p>
          <w:p w:rsidR="00BD3DDE" w:rsidRPr="00237155" w:rsidRDefault="00BD3DDE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3DDE" w:rsidRPr="00CD293E" w:rsidTr="003B30D3">
        <w:trPr>
          <w:trHeight w:val="2314"/>
        </w:trPr>
        <w:tc>
          <w:tcPr>
            <w:tcW w:w="2165" w:type="dxa"/>
            <w:vMerge w:val="restart"/>
          </w:tcPr>
          <w:p w:rsidR="00BD3DDE" w:rsidRPr="006D7CB5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етап</w:t>
            </w:r>
          </w:p>
          <w:p w:rsidR="00BD3DDE" w:rsidRPr="006D7CB5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Діяльнісний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BD3DDE" w:rsidRDefault="00BD3DD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Участь у методичній роботі творчої групи вчителів </w:t>
            </w:r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="00337692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C3E" w:rsidRDefault="001C2C3E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0A6B" w:rsidRDefault="00E70A6B" w:rsidP="003376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Pr="00401322" w:rsidRDefault="00401322" w:rsidP="00401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C2C3E" w:rsidRPr="0040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олімпіадах і конкурсах</w:t>
            </w:r>
            <w:r w:rsidRPr="0040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401322" w:rsidRP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P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Pr="00401322" w:rsidRDefault="00401322" w:rsidP="0040132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Pr="00401322" w:rsidRDefault="00401322" w:rsidP="00401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Default="00401322" w:rsidP="00401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C2C3E" w:rsidRPr="00401322" w:rsidRDefault="00401322" w:rsidP="00401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40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Курси підвищення кваліфікації, </w:t>
            </w:r>
            <w:proofErr w:type="spellStart"/>
            <w:r w:rsidRPr="0040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4013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конференції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584E6B" w:rsidRDefault="00584E6B" w:rsidP="00584E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Предметно-методична</w:t>
            </w:r>
          </w:p>
          <w:p w:rsidR="00BD3DDE" w:rsidRDefault="00BD3DDE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7692" w:rsidRPr="00337692" w:rsidRDefault="00BD3DD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</w:t>
            </w:r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37692" w:rsidRPr="0033769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br/>
              <w:t>(</w:t>
            </w:r>
            <w:r w:rsid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30.08.2024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  <w:p w:rsid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Аналіз роботи за попередній навчальний рік та завдання на 2024/2025 навчальний рік.</w:t>
            </w:r>
          </w:p>
          <w:p w:rsidR="00337692" w:rsidRPr="00337692" w:rsidRDefault="0033769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2.</w:t>
            </w:r>
            <w:r>
              <w:rPr>
                <w:b/>
                <w:bCs/>
                <w:lang w:val="uk-UA" w:eastAsia="en-US"/>
              </w:rPr>
              <w:t xml:space="preserve"> </w:t>
            </w:r>
            <w:r w:rsidRPr="0033769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 засідання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br/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25.10.2024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  <w:p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401322" w:rsidRPr="009B239F" w:rsidRDefault="00401322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1C2C3E" w:rsidRDefault="009B239F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 Участь у І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та ІІ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тур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ах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Всеукраїнських уч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нівськи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х олімпіад із </w:t>
            </w:r>
            <w:r w:rsidR="00E70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біології, хімії, інформатики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  <w:p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1C2C3E" w:rsidRDefault="001C2C3E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1C2C3E" w:rsidRPr="00E70A6B" w:rsidRDefault="009B239F" w:rsidP="0033769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1C2C3E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  <w:r w:rsidR="001C2C3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C2C3E" w:rsidRPr="001C2C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Участь у </w:t>
            </w:r>
            <w:r w:rsidR="00E70A6B" w:rsidRP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Всеукраїнськ</w:t>
            </w:r>
            <w:r w:rsid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ій</w:t>
            </w:r>
            <w:r w:rsidR="00E70A6B" w:rsidRP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інтернет-олімпіада «На Урок»</w:t>
            </w:r>
            <w:r w:rsid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осіння сесія).</w:t>
            </w:r>
          </w:p>
          <w:p w:rsidR="001C2C3E" w:rsidRPr="00237155" w:rsidRDefault="001C2C3E" w:rsidP="003376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</w:tcPr>
          <w:p w:rsidR="006D7CB5" w:rsidRPr="006D7CB5" w:rsidRDefault="00BD3DDE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D7CB5" w:rsidRPr="006D7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D7CB5" w:rsidRPr="0040055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I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ІІ</w:t>
            </w:r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D7CB5" w:rsidRPr="006D7CB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засідання</w:t>
            </w:r>
            <w:proofErr w:type="spellEnd"/>
            <w:r w:rsid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br/>
              <w:t>(</w:t>
            </w:r>
            <w:r w:rsid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23.01.2025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)</w:t>
            </w:r>
          </w:p>
          <w:p w:rsidR="00BD3DDE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6D7CB5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Розвиток творчих здібностей учнів в процесі навчання.</w:t>
            </w:r>
          </w:p>
          <w:p w:rsidR="006D7CB5" w:rsidRDefault="006D7CB5" w:rsidP="006D7CB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401322" w:rsidRPr="009B239F" w:rsidRDefault="00401322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DDE" w:rsidRPr="009B239F" w:rsidRDefault="00BD3DDE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39F" w:rsidRPr="009B239F" w:rsidRDefault="009B239F" w:rsidP="001256E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E70A6B" w:rsidRDefault="009B239F" w:rsidP="00E70A6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2. 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Участь у ІІІ турі Всеукраїнських учнівських олімпіад із </w:t>
            </w:r>
            <w:r w:rsidR="00E70A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біології, хімії, інформатики</w:t>
            </w:r>
            <w:r w:rsidR="00E70A6B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  <w:p w:rsidR="009B239F" w:rsidRDefault="009B239F" w:rsidP="00E70A6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9B239F" w:rsidRPr="00E70A6B" w:rsidRDefault="009B239F" w:rsidP="009B239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3.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C2C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Участь у </w:t>
            </w:r>
            <w:r w:rsidRP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Всеукраїнськ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ій</w:t>
            </w:r>
            <w:r w:rsidRPr="00E70A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інтернет-олімпіада «На Урок»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(весняна сесія).</w:t>
            </w:r>
          </w:p>
          <w:p w:rsidR="009B239F" w:rsidRDefault="009B239F" w:rsidP="00E70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322" w:rsidRDefault="00401322" w:rsidP="00E70A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Pr="009B239F" w:rsidRDefault="00401322" w:rsidP="00E7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курсів, </w:t>
            </w:r>
            <w:proofErr w:type="spellStart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проблем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ною: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«Курсова перепідготовка на базі ХАНО з біології та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хімії»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br/>
            </w:r>
            <w:r>
              <w:rPr>
                <w:rFonts w:ascii="Times New Roman" w:hAnsi="Times New Roman" w:cs="Times New Roman"/>
                <w:bCs/>
                <w:iCs/>
                <w:lang w:val="uk-UA"/>
              </w:rPr>
              <w:t>«Перша медична допомога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D3DDE" w:rsidRPr="00401322" w:rsidRDefault="00BD3DD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401322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Default="001C2C3E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401322" w:rsidRPr="00401322" w:rsidRDefault="00401322" w:rsidP="001256EE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1C2C3E" w:rsidRPr="00E70A6B" w:rsidRDefault="00C168FB" w:rsidP="001C2C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участь учнів в олімпіадах та конкурсах</w:t>
            </w:r>
          </w:p>
          <w:p w:rsidR="00546FE1" w:rsidRPr="00401322" w:rsidRDefault="00546FE1" w:rsidP="001C2C3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239F" w:rsidRPr="00401322" w:rsidRDefault="009B239F" w:rsidP="009B2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B239F" w:rsidRDefault="009B239F" w:rsidP="009B2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</w:t>
            </w:r>
            <w:proofErr w:type="spellStart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сертифікаті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1322" w:rsidRDefault="00401322" w:rsidP="009B2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1322" w:rsidRDefault="00401322" w:rsidP="009B2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</w:t>
            </w:r>
            <w:proofErr w:type="spellStart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сертифікаті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1322" w:rsidRPr="009B239F" w:rsidRDefault="00401322" w:rsidP="009B2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DDE" w:rsidRPr="00237155" w:rsidTr="003B30D3">
        <w:trPr>
          <w:trHeight w:val="257"/>
        </w:trPr>
        <w:tc>
          <w:tcPr>
            <w:tcW w:w="2165" w:type="dxa"/>
            <w:vMerge/>
          </w:tcPr>
          <w:p w:rsidR="00BD3DDE" w:rsidRPr="0048698D" w:rsidRDefault="00BD3DDE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BD3DDE" w:rsidRPr="00401322" w:rsidRDefault="006D7CB5" w:rsidP="00401322">
            <w:pPr>
              <w:pStyle w:val="a7"/>
              <w:numPr>
                <w:ilvl w:val="0"/>
                <w:numId w:val="3"/>
              </w:numPr>
              <w:ind w:left="27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3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Підтримка учнів, які мають ознаки стресу.</w:t>
            </w:r>
          </w:p>
          <w:p w:rsidR="00401322" w:rsidRDefault="00401322" w:rsidP="00401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322" w:rsidRDefault="00401322" w:rsidP="00401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1322" w:rsidRPr="00401322" w:rsidRDefault="00401322" w:rsidP="004013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6D7CB5" w:rsidRDefault="006D7CB5" w:rsidP="006D7C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Психологічна</w:t>
            </w:r>
          </w:p>
          <w:p w:rsidR="00BD3DDE" w:rsidRDefault="00BD3DDE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DDE" w:rsidRDefault="006D7CB5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вебінарі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«</w:t>
            </w:r>
            <w:r w:rsidR="0010393F" w:rsidRPr="00103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Психологічна компетентність педагога: формування самооцінки, розкриття потенціалу та усвідомлення власної цінності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="00BD3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01322" w:rsidRDefault="00401322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</w:tcPr>
          <w:p w:rsidR="00BD3DDE" w:rsidRPr="00584E6B" w:rsidRDefault="00BD3DDE" w:rsidP="006D7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BD3DDE" w:rsidRPr="00584E6B" w:rsidRDefault="00584E6B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4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 учням під час війни.</w:t>
            </w:r>
          </w:p>
          <w:p w:rsidR="00BD3DDE" w:rsidRPr="00237155" w:rsidRDefault="00BD3DDE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0D3" w:rsidRPr="00237155" w:rsidTr="003B30D3">
        <w:trPr>
          <w:trHeight w:val="1124"/>
        </w:trPr>
        <w:tc>
          <w:tcPr>
            <w:tcW w:w="2165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3B30D3" w:rsidRPr="001F5097" w:rsidRDefault="003B30D3" w:rsidP="001256E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Розвиток цифрової компетентності</w:t>
            </w:r>
          </w:p>
        </w:tc>
        <w:tc>
          <w:tcPr>
            <w:tcW w:w="2019" w:type="dxa"/>
            <w:vMerge w:val="restart"/>
          </w:tcPr>
          <w:p w:rsidR="003B30D3" w:rsidRDefault="003B30D3" w:rsidP="00E80B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Інформативно-цифрова</w:t>
            </w:r>
          </w:p>
          <w:p w:rsidR="003B30D3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</w:tcPr>
          <w:p w:rsidR="003B30D3" w:rsidRPr="00584E6B" w:rsidRDefault="003B30D3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Опитування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Дія.Освіта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вчителів».</w:t>
            </w:r>
          </w:p>
        </w:tc>
        <w:tc>
          <w:tcPr>
            <w:tcW w:w="1890" w:type="dxa"/>
            <w:vMerge w:val="restart"/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інформаційно-цифрових технологій на уроках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біології, хімії, інформатики.</w:t>
            </w:r>
          </w:p>
        </w:tc>
      </w:tr>
      <w:tr w:rsidR="003B30D3" w:rsidRPr="00237155" w:rsidTr="003B30D3">
        <w:trPr>
          <w:trHeight w:val="274"/>
        </w:trPr>
        <w:tc>
          <w:tcPr>
            <w:tcW w:w="2165" w:type="dxa"/>
            <w:vMerge/>
            <w:tcBorders>
              <w:top w:val="nil"/>
            </w:tcBorders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</w:tcBorders>
          </w:tcPr>
          <w:p w:rsidR="003B30D3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Цифрове освітнє середовище</w:t>
            </w:r>
          </w:p>
        </w:tc>
        <w:tc>
          <w:tcPr>
            <w:tcW w:w="2019" w:type="dxa"/>
            <w:vMerge/>
          </w:tcPr>
          <w:p w:rsidR="003B30D3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30D3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C16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цифрові ресурси для оцінювання знань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B30D3" w:rsidRPr="00C168FB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16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proofErr w:type="spellEnd"/>
            <w:r w:rsidRPr="00C16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«Штучний інтелект в освіті: нові можливості для педагогів»</w:t>
            </w:r>
          </w:p>
        </w:tc>
        <w:tc>
          <w:tcPr>
            <w:tcW w:w="1890" w:type="dxa"/>
            <w:vMerge/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0D3" w:rsidRPr="00CD293E" w:rsidTr="003B30D3">
        <w:tc>
          <w:tcPr>
            <w:tcW w:w="2165" w:type="dxa"/>
            <w:vMerge/>
            <w:tcBorders>
              <w:top w:val="nil"/>
            </w:tcBorders>
          </w:tcPr>
          <w:p w:rsidR="003B30D3" w:rsidRPr="00237155" w:rsidRDefault="003B30D3" w:rsidP="001256E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2443" w:type="dxa"/>
            <w:vMerge/>
          </w:tcPr>
          <w:p w:rsidR="003B30D3" w:rsidRPr="00E80B6D" w:rsidRDefault="003B30D3" w:rsidP="001256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19" w:type="dxa"/>
            <w:vMerge/>
          </w:tcPr>
          <w:p w:rsidR="003B30D3" w:rsidRDefault="003B30D3" w:rsidP="001256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59" w:type="dxa"/>
            <w:gridSpan w:val="2"/>
            <w:tcBorders>
              <w:top w:val="nil"/>
              <w:right w:val="single" w:sz="4" w:space="0" w:color="auto"/>
            </w:tcBorders>
          </w:tcPr>
          <w:p w:rsidR="003B30D3" w:rsidRPr="00E80B6D" w:rsidRDefault="003B30D3" w:rsidP="004013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010" w:type="dxa"/>
            <w:tcBorders>
              <w:top w:val="nil"/>
              <w:left w:val="single" w:sz="4" w:space="0" w:color="auto"/>
            </w:tcBorders>
          </w:tcPr>
          <w:p w:rsidR="003B30D3" w:rsidRPr="00E80B6D" w:rsidRDefault="003B30D3" w:rsidP="004013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90" w:type="dxa"/>
            <w:vMerge/>
          </w:tcPr>
          <w:p w:rsidR="003B30D3" w:rsidRPr="00E80B6D" w:rsidRDefault="003B30D3" w:rsidP="00C168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6FE9" w:rsidRPr="00237155" w:rsidTr="003B30D3">
        <w:tc>
          <w:tcPr>
            <w:tcW w:w="2165" w:type="dxa"/>
          </w:tcPr>
          <w:p w:rsidR="00B36FE9" w:rsidRPr="007C535A" w:rsidRDefault="00B36FE9" w:rsidP="00B36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</w:t>
            </w:r>
          </w:p>
          <w:p w:rsidR="00B36FE9" w:rsidRPr="007C535A" w:rsidRDefault="00B36FE9" w:rsidP="00B36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Узагальнюючий</w:t>
            </w:r>
          </w:p>
        </w:tc>
        <w:tc>
          <w:tcPr>
            <w:tcW w:w="2443" w:type="dxa"/>
          </w:tcPr>
          <w:p w:rsidR="00B36FE9" w:rsidRPr="007C535A" w:rsidRDefault="00B36FE9" w:rsidP="00B36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Оцінка досягнутих результатів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19" w:type="dxa"/>
          </w:tcPr>
          <w:p w:rsidR="00B36FE9" w:rsidRPr="007C535A" w:rsidRDefault="00B36FE9" w:rsidP="00B36FE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1" w:type="dxa"/>
            <w:tcBorders>
              <w:right w:val="single" w:sz="4" w:space="0" w:color="auto"/>
            </w:tcBorders>
          </w:tcPr>
          <w:p w:rsidR="00B36FE9" w:rsidRPr="007C535A" w:rsidRDefault="00B36FE9" w:rsidP="00B36FE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Самоаналіз.</w:t>
            </w:r>
          </w:p>
          <w:p w:rsidR="00B36FE9" w:rsidRPr="007C535A" w:rsidRDefault="00B36FE9" w:rsidP="00B36FE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4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досягнень учнів за І семестр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</w:tcBorders>
          </w:tcPr>
          <w:p w:rsidR="00B36FE9" w:rsidRPr="007C535A" w:rsidRDefault="00B36FE9" w:rsidP="00B36F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Самоаналіз</w:t>
            </w:r>
          </w:p>
          <w:p w:rsidR="00B36FE9" w:rsidRPr="007C535A" w:rsidRDefault="00B36FE9" w:rsidP="00B36FE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 досягнень  учнів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семестр і за </w:t>
            </w:r>
            <w:r w:rsidRPr="007C53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:rsidR="00B36FE9" w:rsidRPr="007C535A" w:rsidRDefault="00B36FE9" w:rsidP="00B36FE9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GoBack"/>
            <w:bookmarkEnd w:id="2"/>
          </w:p>
        </w:tc>
        <w:tc>
          <w:tcPr>
            <w:tcW w:w="1890" w:type="dxa"/>
          </w:tcPr>
          <w:p w:rsidR="00B36FE9" w:rsidRPr="00E80B6D" w:rsidRDefault="00B36FE9" w:rsidP="00B36F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</w:t>
            </w:r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отримання </w:t>
            </w:r>
            <w:proofErr w:type="spellStart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</w:t>
            </w:r>
            <w:proofErr w:type="spellEnd"/>
            <w:r w:rsidRPr="009B23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сертифікаті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</w:tbl>
    <w:p w:rsidR="009070A7" w:rsidRPr="009070A7" w:rsidRDefault="009070A7" w:rsidP="009070A7">
      <w:pPr>
        <w:jc w:val="right"/>
        <w:rPr>
          <w:lang w:val="uk-UA"/>
        </w:rPr>
      </w:pPr>
    </w:p>
    <w:sectPr w:rsidR="009070A7" w:rsidRPr="009070A7" w:rsidSect="00FD7B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1299"/>
    <w:multiLevelType w:val="hybridMultilevel"/>
    <w:tmpl w:val="0FCE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24130"/>
    <w:multiLevelType w:val="hybridMultilevel"/>
    <w:tmpl w:val="43521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75CE"/>
    <w:multiLevelType w:val="hybridMultilevel"/>
    <w:tmpl w:val="C874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E"/>
    <w:rsid w:val="00075A12"/>
    <w:rsid w:val="0010393F"/>
    <w:rsid w:val="001256EE"/>
    <w:rsid w:val="00146BBD"/>
    <w:rsid w:val="001C2C3E"/>
    <w:rsid w:val="001C4576"/>
    <w:rsid w:val="00283266"/>
    <w:rsid w:val="002A112E"/>
    <w:rsid w:val="002A296F"/>
    <w:rsid w:val="00337692"/>
    <w:rsid w:val="00387DF0"/>
    <w:rsid w:val="003B30D3"/>
    <w:rsid w:val="003E72E6"/>
    <w:rsid w:val="0040055F"/>
    <w:rsid w:val="00401322"/>
    <w:rsid w:val="0049347C"/>
    <w:rsid w:val="004C2C43"/>
    <w:rsid w:val="00546FE1"/>
    <w:rsid w:val="00557298"/>
    <w:rsid w:val="00584E6B"/>
    <w:rsid w:val="005F0347"/>
    <w:rsid w:val="006D7CB5"/>
    <w:rsid w:val="006E1219"/>
    <w:rsid w:val="00717015"/>
    <w:rsid w:val="0072714C"/>
    <w:rsid w:val="00745AA0"/>
    <w:rsid w:val="00777D21"/>
    <w:rsid w:val="007C535A"/>
    <w:rsid w:val="008F27C9"/>
    <w:rsid w:val="009070A7"/>
    <w:rsid w:val="00991F24"/>
    <w:rsid w:val="009A4309"/>
    <w:rsid w:val="009B239F"/>
    <w:rsid w:val="00A27297"/>
    <w:rsid w:val="00A82F54"/>
    <w:rsid w:val="00A911A8"/>
    <w:rsid w:val="00AA0A5B"/>
    <w:rsid w:val="00B104AC"/>
    <w:rsid w:val="00B36FE9"/>
    <w:rsid w:val="00BA00A0"/>
    <w:rsid w:val="00BB703E"/>
    <w:rsid w:val="00BB78B0"/>
    <w:rsid w:val="00BD3DDE"/>
    <w:rsid w:val="00BF54CD"/>
    <w:rsid w:val="00C15495"/>
    <w:rsid w:val="00C168FB"/>
    <w:rsid w:val="00C27557"/>
    <w:rsid w:val="00C30BB2"/>
    <w:rsid w:val="00C5069A"/>
    <w:rsid w:val="00CA122A"/>
    <w:rsid w:val="00CD293E"/>
    <w:rsid w:val="00D15084"/>
    <w:rsid w:val="00D17458"/>
    <w:rsid w:val="00DA53A8"/>
    <w:rsid w:val="00E70A6B"/>
    <w:rsid w:val="00E80B6D"/>
    <w:rsid w:val="00E9797B"/>
    <w:rsid w:val="00ED1527"/>
    <w:rsid w:val="00F17900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8FB8"/>
  <w15:docId w15:val="{BF86B28B-196F-440F-A449-77FD995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76"/>
    <w:pPr>
      <w:spacing w:after="0" w:line="276" w:lineRule="auto"/>
    </w:pPr>
    <w:rPr>
      <w:rFonts w:ascii="Arial" w:eastAsia="Arial" w:hAnsi="Arial" w:cs="Arial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A82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57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57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DA53A8"/>
    <w:pPr>
      <w:spacing w:after="0" w:line="240" w:lineRule="auto"/>
    </w:pPr>
    <w:rPr>
      <w:rFonts w:ascii="Arial" w:eastAsia="Arial" w:hAnsi="Arial" w:cs="Arial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2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te-title">
    <w:name w:val="site-title"/>
    <w:basedOn w:val="a0"/>
    <w:rsid w:val="00BB703E"/>
  </w:style>
  <w:style w:type="table" w:styleId="a6">
    <w:name w:val="Table Grid"/>
    <w:basedOn w:val="a1"/>
    <w:uiPriority w:val="59"/>
    <w:rsid w:val="00CD293E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D293E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C535A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F063F-2222-4CEF-95AD-BA62785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2738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Овчаренко</dc:creator>
  <cp:keywords/>
  <dc:description/>
  <cp:lastModifiedBy>Administrator</cp:lastModifiedBy>
  <cp:revision>6</cp:revision>
  <dcterms:created xsi:type="dcterms:W3CDTF">2025-02-24T08:51:00Z</dcterms:created>
  <dcterms:modified xsi:type="dcterms:W3CDTF">2025-03-03T11:32:00Z</dcterms:modified>
</cp:coreProperties>
</file>